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BFA" w:rsidRPr="00B72BFA" w:rsidRDefault="00B72BFA" w:rsidP="00B72BFA">
      <w:pPr>
        <w:spacing w:after="0"/>
        <w:jc w:val="right"/>
        <w:rPr>
          <w:rFonts w:ascii="Times New Roman" w:hAnsi="Times New Roman" w:cs="Times New Roman"/>
          <w:b/>
          <w:szCs w:val="28"/>
        </w:rPr>
      </w:pPr>
      <w:r w:rsidRPr="00B72BFA">
        <w:rPr>
          <w:rFonts w:ascii="Times New Roman" w:hAnsi="Times New Roman" w:cs="Times New Roman"/>
          <w:b/>
          <w:szCs w:val="28"/>
        </w:rPr>
        <w:t>Mẫu số 05.TACN</w:t>
      </w:r>
    </w:p>
    <w:tbl>
      <w:tblPr>
        <w:tblW w:w="5098" w:type="pct"/>
        <w:tblLook w:val="01E0" w:firstRow="1" w:lastRow="1" w:firstColumn="1" w:lastColumn="1" w:noHBand="0" w:noVBand="0"/>
      </w:tblPr>
      <w:tblGrid>
        <w:gridCol w:w="3607"/>
        <w:gridCol w:w="6157"/>
      </w:tblGrid>
      <w:tr w:rsidR="00B72BFA" w:rsidRPr="00B72BFA" w:rsidTr="00B72BFA">
        <w:trPr>
          <w:trHeight w:val="805"/>
        </w:trPr>
        <w:tc>
          <w:tcPr>
            <w:tcW w:w="1847" w:type="pct"/>
            <w:hideMark/>
          </w:tcPr>
          <w:p w:rsidR="00B72BFA" w:rsidRPr="00B72BFA" w:rsidRDefault="00B72BFA" w:rsidP="00B72BFA">
            <w:pPr>
              <w:spacing w:after="0"/>
              <w:jc w:val="center"/>
              <w:rPr>
                <w:rFonts w:ascii="Times New Roman" w:hAnsi="Times New Roman" w:cs="Times New Roman"/>
                <w:b/>
              </w:rPr>
            </w:pPr>
            <w:r w:rsidRPr="00B72BFA">
              <w:rPr>
                <w:rFonts w:ascii="Times New Roman" w:hAnsi="Times New Roman" w:cs="Times New Roman"/>
                <w:lang w:val="nl-NL"/>
              </w:rPr>
              <w:br w:type="page"/>
            </w:r>
            <w:r w:rsidRPr="00B72BFA">
              <w:rPr>
                <w:rFonts w:ascii="Times New Roman" w:hAnsi="Times New Roman" w:cs="Times New Roman"/>
                <w:sz w:val="24"/>
                <w:szCs w:val="24"/>
                <w:lang w:val="vi-VN"/>
              </w:rPr>
              <w:t>CƠ QUAN CẤP TRÊN</w:t>
            </w:r>
            <w:r w:rsidRPr="00B72BFA">
              <w:rPr>
                <w:rFonts w:ascii="Times New Roman" w:hAnsi="Times New Roman" w:cs="Times New Roman"/>
                <w:lang w:val="vi-VN"/>
              </w:rPr>
              <w:br/>
            </w:r>
            <w:r w:rsidRPr="00B72BFA">
              <w:rPr>
                <w:rFonts w:ascii="Times New Roman" w:hAnsi="Times New Roman" w:cs="Times New Roman"/>
                <w:b/>
                <w:sz w:val="26"/>
                <w:lang w:val="vi-VN"/>
              </w:rPr>
              <w:t>CƠ QUAN KIỂM TRA</w:t>
            </w:r>
          </w:p>
          <w:p w:rsidR="00B72BFA" w:rsidRPr="00B72BFA" w:rsidRDefault="00B72BFA" w:rsidP="00B72BFA">
            <w:pPr>
              <w:spacing w:after="0"/>
              <w:jc w:val="center"/>
              <w:rPr>
                <w:rFonts w:ascii="Times New Roman" w:hAnsi="Times New Roman" w:cs="Times New Roman"/>
                <w:b/>
              </w:rPr>
            </w:pPr>
            <w:r w:rsidRPr="00B72BFA">
              <w:rPr>
                <w:rFonts w:ascii="Times New Roman" w:hAnsi="Times New Roman" w:cs="Times New Roman"/>
                <w:b/>
                <w:vertAlign w:val="superscript"/>
              </w:rPr>
              <w:t>___________</w:t>
            </w:r>
            <w:r w:rsidRPr="00B72BFA">
              <w:rPr>
                <w:rFonts w:ascii="Times New Roman" w:hAnsi="Times New Roman" w:cs="Times New Roman"/>
                <w:b/>
                <w:lang w:val="vi-VN"/>
              </w:rPr>
              <w:br/>
            </w:r>
          </w:p>
        </w:tc>
        <w:tc>
          <w:tcPr>
            <w:tcW w:w="3153" w:type="pct"/>
            <w:hideMark/>
          </w:tcPr>
          <w:p w:rsidR="00B72BFA" w:rsidRPr="00B72BFA" w:rsidRDefault="00B72BFA" w:rsidP="00B72BFA">
            <w:pPr>
              <w:spacing w:after="0"/>
              <w:jc w:val="center"/>
              <w:rPr>
                <w:rFonts w:ascii="Times New Roman" w:hAnsi="Times New Roman" w:cs="Times New Roman"/>
                <w:vertAlign w:val="superscript"/>
              </w:rPr>
            </w:pPr>
            <w:r w:rsidRPr="00B72BFA">
              <w:rPr>
                <w:rFonts w:ascii="Times New Roman" w:hAnsi="Times New Roman" w:cs="Times New Roman"/>
                <w:b/>
                <w:sz w:val="24"/>
                <w:szCs w:val="24"/>
                <w:lang w:val="vi-VN"/>
              </w:rPr>
              <w:t>CỘNG HÒA XÃ HỘI CHỦ NGHĨA VIỆT NAM</w:t>
            </w:r>
            <w:r w:rsidRPr="00B72BFA">
              <w:rPr>
                <w:rFonts w:ascii="Times New Roman" w:hAnsi="Times New Roman" w:cs="Times New Roman"/>
                <w:b/>
                <w:lang w:val="vi-VN"/>
              </w:rPr>
              <w:br/>
              <w:t xml:space="preserve">Độc lập - Tự do - Hạnh phúc </w:t>
            </w:r>
            <w:r w:rsidRPr="00B72BFA">
              <w:rPr>
                <w:rFonts w:ascii="Times New Roman" w:hAnsi="Times New Roman" w:cs="Times New Roman"/>
                <w:b/>
                <w:lang w:val="vi-VN"/>
              </w:rPr>
              <w:br/>
            </w:r>
            <w:r w:rsidRPr="00B72BFA">
              <w:rPr>
                <w:rFonts w:ascii="Times New Roman" w:hAnsi="Times New Roman" w:cs="Times New Roman"/>
                <w:vertAlign w:val="superscript"/>
              </w:rPr>
              <w:t>_______________________________________</w:t>
            </w:r>
          </w:p>
        </w:tc>
      </w:tr>
    </w:tbl>
    <w:p w:rsidR="00B72BFA" w:rsidRPr="00B72BFA" w:rsidRDefault="00B72BFA" w:rsidP="00B72BFA">
      <w:pPr>
        <w:tabs>
          <w:tab w:val="left" w:pos="5040"/>
        </w:tabs>
        <w:spacing w:after="0"/>
        <w:rPr>
          <w:rFonts w:ascii="Times New Roman" w:hAnsi="Times New Roman" w:cs="Times New Roman"/>
          <w:b/>
        </w:rPr>
      </w:pPr>
    </w:p>
    <w:p w:rsidR="00B72BFA" w:rsidRPr="00B72BFA" w:rsidRDefault="00B72BFA" w:rsidP="00B72BFA">
      <w:pPr>
        <w:tabs>
          <w:tab w:val="left" w:pos="5040"/>
        </w:tabs>
        <w:spacing w:after="0"/>
        <w:jc w:val="center"/>
        <w:rPr>
          <w:rFonts w:ascii="Times New Roman" w:hAnsi="Times New Roman" w:cs="Times New Roman"/>
          <w:b/>
        </w:rPr>
      </w:pPr>
      <w:r w:rsidRPr="00B72BFA">
        <w:rPr>
          <w:rFonts w:ascii="Times New Roman" w:hAnsi="Times New Roman" w:cs="Times New Roman"/>
          <w:b/>
          <w:lang w:val="vi-VN"/>
        </w:rPr>
        <w:t>BIÊN BẢN</w:t>
      </w:r>
    </w:p>
    <w:p w:rsidR="00B72BFA" w:rsidRPr="00B72BFA" w:rsidRDefault="00B72BFA" w:rsidP="00B72BFA">
      <w:pPr>
        <w:tabs>
          <w:tab w:val="left" w:pos="5040"/>
        </w:tabs>
        <w:spacing w:after="0"/>
        <w:jc w:val="center"/>
        <w:rPr>
          <w:rFonts w:ascii="Times New Roman" w:hAnsi="Times New Roman" w:cs="Times New Roman"/>
          <w:b/>
        </w:rPr>
      </w:pPr>
      <w:r w:rsidRPr="00B72BFA">
        <w:rPr>
          <w:rFonts w:ascii="Times New Roman" w:hAnsi="Times New Roman" w:cs="Times New Roman"/>
          <w:b/>
        </w:rPr>
        <w:t xml:space="preserve">Đánh giá điều kiện sản xuất thức </w:t>
      </w:r>
      <w:proofErr w:type="gramStart"/>
      <w:r w:rsidRPr="00B72BFA">
        <w:rPr>
          <w:rFonts w:ascii="Times New Roman" w:hAnsi="Times New Roman" w:cs="Times New Roman"/>
          <w:b/>
        </w:rPr>
        <w:t>ăn</w:t>
      </w:r>
      <w:proofErr w:type="gramEnd"/>
      <w:r w:rsidRPr="00B72BFA">
        <w:rPr>
          <w:rFonts w:ascii="Times New Roman" w:hAnsi="Times New Roman" w:cs="Times New Roman"/>
          <w:b/>
        </w:rPr>
        <w:t xml:space="preserve"> chăn nuôi</w:t>
      </w:r>
    </w:p>
    <w:p w:rsidR="00B72BFA" w:rsidRPr="00B72BFA" w:rsidRDefault="00B72BFA" w:rsidP="00B72BFA">
      <w:pPr>
        <w:spacing w:after="0"/>
        <w:jc w:val="center"/>
        <w:rPr>
          <w:rFonts w:ascii="Times New Roman" w:hAnsi="Times New Roman" w:cs="Times New Roman"/>
          <w:lang w:val="nl-NL"/>
        </w:rPr>
      </w:pPr>
      <w:r w:rsidRPr="00B72BFA">
        <w:rPr>
          <w:rFonts w:ascii="Times New Roman" w:hAnsi="Times New Roman" w:cs="Times New Roman"/>
          <w:lang w:val="nl-NL"/>
        </w:rPr>
        <w:t>Số:............../BB-ĐKSX</w:t>
      </w:r>
    </w:p>
    <w:p w:rsidR="00B72BFA" w:rsidRPr="00B72BFA" w:rsidRDefault="00B72BFA" w:rsidP="00B72BFA">
      <w:pPr>
        <w:spacing w:after="0"/>
        <w:jc w:val="center"/>
        <w:rPr>
          <w:rFonts w:ascii="Times New Roman" w:hAnsi="Times New Roman" w:cs="Times New Roman"/>
          <w:vertAlign w:val="superscript"/>
          <w:lang w:val="nl-NL"/>
        </w:rPr>
      </w:pPr>
      <w:r w:rsidRPr="00B72BFA">
        <w:rPr>
          <w:rFonts w:ascii="Times New Roman" w:hAnsi="Times New Roman" w:cs="Times New Roman"/>
          <w:vertAlign w:val="superscript"/>
          <w:lang w:val="nl-NL"/>
        </w:rPr>
        <w:t>_____________</w:t>
      </w:r>
    </w:p>
    <w:p w:rsidR="00B72BFA" w:rsidRPr="00B72BFA" w:rsidRDefault="00B72BFA" w:rsidP="00B72BFA">
      <w:pPr>
        <w:rPr>
          <w:rFonts w:ascii="Times New Roman" w:hAnsi="Times New Roman" w:cs="Times New Roman"/>
          <w:sz w:val="4"/>
          <w:lang w:val="nl-NL"/>
        </w:rPr>
      </w:pPr>
    </w:p>
    <w:p w:rsidR="00B72BFA" w:rsidRPr="00B72BFA" w:rsidRDefault="00B72BFA" w:rsidP="00B72BFA">
      <w:pPr>
        <w:tabs>
          <w:tab w:val="left" w:leader="dot" w:pos="9072"/>
        </w:tabs>
        <w:spacing w:before="60" w:after="0"/>
        <w:ind w:firstLine="567"/>
        <w:jc w:val="both"/>
        <w:rPr>
          <w:rFonts w:ascii="Times New Roman" w:hAnsi="Times New Roman" w:cs="Times New Roman"/>
          <w:b/>
          <w:sz w:val="24"/>
          <w:szCs w:val="24"/>
        </w:rPr>
      </w:pPr>
      <w:r w:rsidRPr="00B72BFA">
        <w:rPr>
          <w:rFonts w:ascii="Times New Roman" w:hAnsi="Times New Roman" w:cs="Times New Roman"/>
          <w:b/>
          <w:sz w:val="24"/>
          <w:szCs w:val="24"/>
        </w:rPr>
        <w:t>I. THÔNG TIN CHUNG</w:t>
      </w:r>
    </w:p>
    <w:p w:rsidR="00B72BFA" w:rsidRPr="00B72BFA" w:rsidRDefault="00B72BFA" w:rsidP="00B72BFA">
      <w:pPr>
        <w:tabs>
          <w:tab w:val="right" w:leader="dot" w:pos="8789"/>
        </w:tabs>
        <w:spacing w:before="60" w:after="0"/>
        <w:ind w:firstLine="567"/>
        <w:jc w:val="both"/>
        <w:rPr>
          <w:rFonts w:ascii="Times New Roman" w:hAnsi="Times New Roman" w:cs="Times New Roman"/>
        </w:rPr>
      </w:pPr>
      <w:r w:rsidRPr="00B72BFA">
        <w:rPr>
          <w:rFonts w:ascii="Times New Roman" w:hAnsi="Times New Roman" w:cs="Times New Roman"/>
        </w:rPr>
        <w:t xml:space="preserve">1. Căn cứ đánh giá: </w:t>
      </w:r>
      <w:r w:rsidRPr="00B72BFA">
        <w:rPr>
          <w:rFonts w:ascii="Times New Roman" w:hAnsi="Times New Roman" w:cs="Times New Roman"/>
        </w:rPr>
        <w:tab/>
      </w:r>
    </w:p>
    <w:p w:rsidR="00B72BFA" w:rsidRPr="00B72BFA" w:rsidRDefault="00B72BFA" w:rsidP="00B72BFA">
      <w:pPr>
        <w:tabs>
          <w:tab w:val="right" w:leader="dot" w:pos="8789"/>
        </w:tabs>
        <w:spacing w:before="60" w:after="0"/>
        <w:ind w:firstLine="567"/>
        <w:jc w:val="both"/>
        <w:rPr>
          <w:rFonts w:ascii="Times New Roman" w:hAnsi="Times New Roman" w:cs="Times New Roman"/>
        </w:rPr>
      </w:pPr>
      <w:r w:rsidRPr="00B72BFA">
        <w:rPr>
          <w:rFonts w:ascii="Times New Roman" w:hAnsi="Times New Roman" w:cs="Times New Roman"/>
        </w:rPr>
        <w:t xml:space="preserve">2. Thời gian đánh giá: </w:t>
      </w:r>
      <w:r w:rsidRPr="00B72BFA">
        <w:rPr>
          <w:rFonts w:ascii="Times New Roman" w:hAnsi="Times New Roman" w:cs="Times New Roman"/>
        </w:rPr>
        <w:tab/>
      </w:r>
    </w:p>
    <w:p w:rsidR="00B72BFA" w:rsidRPr="00B72BFA" w:rsidRDefault="00B72BFA" w:rsidP="00B72BFA">
      <w:pPr>
        <w:tabs>
          <w:tab w:val="right" w:leader="dot" w:pos="8789"/>
        </w:tabs>
        <w:spacing w:before="60" w:after="0"/>
        <w:ind w:firstLine="567"/>
        <w:jc w:val="both"/>
        <w:rPr>
          <w:rFonts w:ascii="Times New Roman" w:hAnsi="Times New Roman" w:cs="Times New Roman"/>
        </w:rPr>
      </w:pPr>
      <w:r w:rsidRPr="00B72BFA">
        <w:rPr>
          <w:rFonts w:ascii="Times New Roman" w:hAnsi="Times New Roman" w:cs="Times New Roman"/>
        </w:rPr>
        <w:t xml:space="preserve">3. Tên cơ sở được đánh giá: </w:t>
      </w:r>
      <w:r w:rsidRPr="00B72BFA">
        <w:rPr>
          <w:rFonts w:ascii="Times New Roman" w:hAnsi="Times New Roman" w:cs="Times New Roman"/>
        </w:rPr>
        <w:tab/>
      </w:r>
    </w:p>
    <w:p w:rsidR="00B72BFA" w:rsidRPr="00B72BFA" w:rsidRDefault="00B72BFA" w:rsidP="00B72BFA">
      <w:pPr>
        <w:tabs>
          <w:tab w:val="right" w:leader="dot" w:pos="8789"/>
        </w:tabs>
        <w:spacing w:before="60" w:after="0"/>
        <w:ind w:firstLine="567"/>
        <w:jc w:val="both"/>
        <w:rPr>
          <w:rFonts w:ascii="Times New Roman" w:hAnsi="Times New Roman" w:cs="Times New Roman"/>
        </w:rPr>
      </w:pPr>
      <w:r w:rsidRPr="00B72BFA">
        <w:rPr>
          <w:rFonts w:ascii="Times New Roman" w:hAnsi="Times New Roman" w:cs="Times New Roman"/>
        </w:rPr>
        <w:t xml:space="preserve">-  Địa chỉ trụ sở chính: </w:t>
      </w:r>
      <w:r w:rsidRPr="00B72BFA">
        <w:rPr>
          <w:rFonts w:ascii="Times New Roman" w:hAnsi="Times New Roman" w:cs="Times New Roman"/>
        </w:rPr>
        <w:tab/>
      </w:r>
    </w:p>
    <w:p w:rsidR="00B72BFA" w:rsidRPr="00B72BFA" w:rsidRDefault="00B72BFA" w:rsidP="00B72BFA">
      <w:pPr>
        <w:tabs>
          <w:tab w:val="left" w:leader="dot" w:pos="3402"/>
          <w:tab w:val="left" w:leader="dot" w:pos="5670"/>
          <w:tab w:val="left" w:leader="dot" w:pos="8789"/>
        </w:tabs>
        <w:spacing w:before="60" w:after="0"/>
        <w:ind w:firstLine="567"/>
        <w:jc w:val="both"/>
        <w:rPr>
          <w:rFonts w:ascii="Times New Roman" w:hAnsi="Times New Roman" w:cs="Times New Roman"/>
        </w:rPr>
      </w:pPr>
      <w:r w:rsidRPr="00B72BFA">
        <w:rPr>
          <w:rFonts w:ascii="Times New Roman" w:hAnsi="Times New Roman" w:cs="Times New Roman"/>
        </w:rPr>
        <w:t xml:space="preserve">-  Số điện thoại: </w:t>
      </w:r>
      <w:r w:rsidRPr="00B72BFA">
        <w:rPr>
          <w:rFonts w:ascii="Times New Roman" w:hAnsi="Times New Roman" w:cs="Times New Roman"/>
        </w:rPr>
        <w:tab/>
        <w:t xml:space="preserve">Số fax: </w:t>
      </w:r>
      <w:r w:rsidRPr="00B72BFA">
        <w:rPr>
          <w:rFonts w:ascii="Times New Roman" w:hAnsi="Times New Roman" w:cs="Times New Roman"/>
        </w:rPr>
        <w:tab/>
        <w:t xml:space="preserve">Email: </w:t>
      </w:r>
      <w:r w:rsidRPr="00B72BFA">
        <w:rPr>
          <w:rFonts w:ascii="Times New Roman" w:hAnsi="Times New Roman" w:cs="Times New Roman"/>
        </w:rPr>
        <w:tab/>
      </w:r>
    </w:p>
    <w:p w:rsidR="00B72BFA" w:rsidRPr="00B72BFA" w:rsidRDefault="00B72BFA" w:rsidP="00B72BFA">
      <w:pPr>
        <w:tabs>
          <w:tab w:val="right" w:leader="dot" w:pos="3402"/>
          <w:tab w:val="right" w:leader="dot" w:pos="5670"/>
          <w:tab w:val="right" w:leader="dot" w:pos="8789"/>
        </w:tabs>
        <w:spacing w:before="60" w:after="0"/>
        <w:ind w:firstLine="567"/>
        <w:jc w:val="both"/>
        <w:rPr>
          <w:rFonts w:ascii="Times New Roman" w:hAnsi="Times New Roman" w:cs="Times New Roman"/>
        </w:rPr>
      </w:pPr>
      <w:r w:rsidRPr="00B72BFA">
        <w:rPr>
          <w:rFonts w:ascii="Times New Roman" w:hAnsi="Times New Roman" w:cs="Times New Roman"/>
        </w:rPr>
        <w:t>- Người đại diện của cơ sở đánh giá:</w:t>
      </w:r>
      <w:r w:rsidRPr="00B72BFA">
        <w:rPr>
          <w:rFonts w:ascii="Times New Roman" w:hAnsi="Times New Roman" w:cs="Times New Roman"/>
        </w:rPr>
        <w:tab/>
        <w:t xml:space="preserve"> Chức vụ: </w:t>
      </w:r>
      <w:r w:rsidRPr="00B72BFA">
        <w:rPr>
          <w:rFonts w:ascii="Times New Roman" w:hAnsi="Times New Roman" w:cs="Times New Roman"/>
        </w:rPr>
        <w:tab/>
      </w:r>
    </w:p>
    <w:p w:rsidR="00B72BFA" w:rsidRPr="00B72BFA" w:rsidRDefault="00B72BFA" w:rsidP="00B72BFA">
      <w:pPr>
        <w:tabs>
          <w:tab w:val="right" w:leader="dot" w:pos="3402"/>
          <w:tab w:val="right" w:leader="dot" w:pos="8789"/>
        </w:tabs>
        <w:spacing w:before="60" w:after="0"/>
        <w:ind w:firstLine="567"/>
        <w:jc w:val="both"/>
        <w:rPr>
          <w:rFonts w:ascii="Times New Roman" w:hAnsi="Times New Roman" w:cs="Times New Roman"/>
          <w:lang w:val="pl-PL"/>
        </w:rPr>
      </w:pPr>
      <w:r w:rsidRPr="00B72BFA">
        <w:rPr>
          <w:rFonts w:ascii="Times New Roman" w:hAnsi="Times New Roman" w:cs="Times New Roman"/>
        </w:rPr>
        <w:t xml:space="preserve">- </w:t>
      </w:r>
      <w:r w:rsidRPr="00B72BFA">
        <w:rPr>
          <w:rFonts w:ascii="Times New Roman" w:hAnsi="Times New Roman" w:cs="Times New Roman"/>
          <w:lang w:val="pl-PL"/>
        </w:rPr>
        <w:t xml:space="preserve">Giấy chứng nhận hệ thống phù hợp tiêu chuẩn (nếu có): </w:t>
      </w:r>
      <w:r w:rsidRPr="00B72BFA">
        <w:rPr>
          <w:rFonts w:ascii="Times New Roman" w:hAnsi="Times New Roman" w:cs="Times New Roman"/>
          <w:lang w:val="pl-PL"/>
        </w:rPr>
        <w:tab/>
      </w:r>
    </w:p>
    <w:p w:rsidR="00B72BFA" w:rsidRPr="00B72BFA" w:rsidRDefault="00B72BFA" w:rsidP="00B72BFA">
      <w:pPr>
        <w:tabs>
          <w:tab w:val="right" w:leader="dot" w:pos="3402"/>
          <w:tab w:val="right" w:leader="dot" w:pos="8789"/>
        </w:tabs>
        <w:spacing w:before="60" w:after="0"/>
        <w:ind w:firstLine="567"/>
        <w:jc w:val="both"/>
        <w:rPr>
          <w:rFonts w:ascii="Times New Roman" w:hAnsi="Times New Roman" w:cs="Times New Roman"/>
          <w:lang w:val="pl-PL"/>
        </w:rPr>
      </w:pPr>
      <w:r w:rsidRPr="00B72BFA">
        <w:rPr>
          <w:rFonts w:ascii="Times New Roman" w:hAnsi="Times New Roman" w:cs="Times New Roman"/>
          <w:lang w:val="pl-PL"/>
        </w:rPr>
        <w:t xml:space="preserve">- Đánh giá cấp mới: </w:t>
      </w:r>
      <w:r w:rsidRPr="00B72BFA">
        <w:rPr>
          <w:rFonts w:ascii="Times New Roman" w:hAnsi="Times New Roman" w:cs="Times New Roman"/>
        </w:rPr>
        <w:sym w:font="Wingdings" w:char="F06F"/>
      </w:r>
      <w:r w:rsidRPr="00B72BFA">
        <w:rPr>
          <w:rFonts w:ascii="Times New Roman" w:hAnsi="Times New Roman" w:cs="Times New Roman"/>
          <w:lang w:val="pl-PL"/>
        </w:rPr>
        <w:tab/>
        <w:t xml:space="preserve"> Đánh giá giám sát: </w:t>
      </w:r>
      <w:r w:rsidRPr="00B72BFA">
        <w:rPr>
          <w:rFonts w:ascii="Times New Roman" w:hAnsi="Times New Roman" w:cs="Times New Roman"/>
        </w:rPr>
        <w:sym w:font="Wingdings" w:char="F06F"/>
      </w:r>
    </w:p>
    <w:p w:rsidR="00B72BFA" w:rsidRPr="00B72BFA" w:rsidRDefault="00B72BFA" w:rsidP="00B72BFA">
      <w:pPr>
        <w:tabs>
          <w:tab w:val="right" w:leader="dot" w:pos="8280"/>
        </w:tabs>
        <w:spacing w:before="60" w:after="0"/>
        <w:ind w:firstLine="567"/>
        <w:jc w:val="both"/>
        <w:rPr>
          <w:rFonts w:ascii="Times New Roman" w:hAnsi="Times New Roman" w:cs="Times New Roman"/>
          <w:lang w:val="pl-PL"/>
        </w:rPr>
      </w:pPr>
      <w:r w:rsidRPr="00B72BFA">
        <w:rPr>
          <w:rFonts w:ascii="Times New Roman" w:hAnsi="Times New Roman" w:cs="Times New Roman"/>
          <w:lang w:val="pl-PL"/>
        </w:rPr>
        <w:t>4. Địa điểm đánh giá:</w:t>
      </w:r>
    </w:p>
    <w:p w:rsidR="00B72BFA" w:rsidRPr="00B72BFA" w:rsidRDefault="00B72BFA" w:rsidP="00B72BFA">
      <w:pPr>
        <w:tabs>
          <w:tab w:val="right" w:leader="dot" w:pos="8789"/>
        </w:tabs>
        <w:spacing w:before="60" w:after="0"/>
        <w:ind w:firstLine="567"/>
        <w:jc w:val="both"/>
        <w:rPr>
          <w:rFonts w:ascii="Times New Roman" w:hAnsi="Times New Roman" w:cs="Times New Roman"/>
          <w:lang w:val="pl-PL"/>
        </w:rPr>
      </w:pPr>
      <w:r w:rsidRPr="00B72BFA">
        <w:rPr>
          <w:rFonts w:ascii="Times New Roman" w:hAnsi="Times New Roman" w:cs="Times New Roman"/>
          <w:lang w:val="pl-PL"/>
        </w:rPr>
        <w:t xml:space="preserve">-  Địa chỉ: </w:t>
      </w:r>
      <w:r w:rsidRPr="00B72BFA">
        <w:rPr>
          <w:rFonts w:ascii="Times New Roman" w:hAnsi="Times New Roman" w:cs="Times New Roman"/>
          <w:lang w:val="pl-PL"/>
        </w:rPr>
        <w:tab/>
      </w:r>
    </w:p>
    <w:p w:rsidR="00B72BFA" w:rsidRPr="00B72BFA" w:rsidRDefault="00B72BFA" w:rsidP="00B72BFA">
      <w:pPr>
        <w:tabs>
          <w:tab w:val="right" w:leader="dot" w:pos="3402"/>
          <w:tab w:val="right" w:leader="dot" w:pos="5670"/>
          <w:tab w:val="right" w:leader="dot" w:pos="8789"/>
        </w:tabs>
        <w:spacing w:before="60" w:after="0"/>
        <w:ind w:firstLine="567"/>
        <w:jc w:val="both"/>
        <w:rPr>
          <w:rFonts w:ascii="Times New Roman" w:hAnsi="Times New Roman" w:cs="Times New Roman"/>
        </w:rPr>
      </w:pPr>
      <w:r w:rsidRPr="00B72BFA">
        <w:rPr>
          <w:rFonts w:ascii="Times New Roman" w:hAnsi="Times New Roman" w:cs="Times New Roman"/>
        </w:rPr>
        <w:t>-  Điện thoại:</w:t>
      </w:r>
      <w:r w:rsidRPr="00B72BFA">
        <w:rPr>
          <w:rFonts w:ascii="Times New Roman" w:hAnsi="Times New Roman" w:cs="Times New Roman"/>
        </w:rPr>
        <w:tab/>
        <w:t>Số Fax:</w:t>
      </w:r>
      <w:r w:rsidRPr="00B72BFA">
        <w:rPr>
          <w:rFonts w:ascii="Times New Roman" w:hAnsi="Times New Roman" w:cs="Times New Roman"/>
        </w:rPr>
        <w:tab/>
        <w:t xml:space="preserve">Email: </w:t>
      </w:r>
      <w:r w:rsidRPr="00B72BFA">
        <w:rPr>
          <w:rFonts w:ascii="Times New Roman" w:hAnsi="Times New Roman" w:cs="Times New Roman"/>
        </w:rPr>
        <w:tab/>
      </w:r>
    </w:p>
    <w:p w:rsidR="00B72BFA" w:rsidRPr="00B72BFA" w:rsidRDefault="00B72BFA" w:rsidP="00B72BFA">
      <w:pPr>
        <w:tabs>
          <w:tab w:val="left" w:leader="dot" w:pos="5670"/>
          <w:tab w:val="left" w:leader="dot" w:pos="9072"/>
        </w:tabs>
        <w:spacing w:before="60" w:after="0"/>
        <w:ind w:firstLine="567"/>
        <w:jc w:val="both"/>
        <w:rPr>
          <w:rFonts w:ascii="Times New Roman" w:hAnsi="Times New Roman" w:cs="Times New Roman"/>
        </w:rPr>
      </w:pPr>
      <w:r w:rsidRPr="00B72BFA">
        <w:rPr>
          <w:rFonts w:ascii="Times New Roman" w:hAnsi="Times New Roman" w:cs="Times New Roman"/>
        </w:rPr>
        <w:t xml:space="preserve">5. Thành phần Đoàn đánh giá: </w:t>
      </w:r>
    </w:p>
    <w:p w:rsidR="00B72BFA" w:rsidRPr="00B72BFA" w:rsidRDefault="00B72BFA" w:rsidP="00B72BFA">
      <w:pPr>
        <w:tabs>
          <w:tab w:val="left" w:leader="dot" w:pos="4536"/>
          <w:tab w:val="left" w:leader="dot" w:pos="8789"/>
        </w:tabs>
        <w:spacing w:before="60" w:after="0"/>
        <w:ind w:firstLine="567"/>
        <w:jc w:val="both"/>
        <w:rPr>
          <w:rFonts w:ascii="Times New Roman" w:hAnsi="Times New Roman" w:cs="Times New Roman"/>
        </w:rPr>
      </w:pPr>
      <w:r w:rsidRPr="00B72BFA">
        <w:rPr>
          <w:rFonts w:ascii="Times New Roman" w:hAnsi="Times New Roman" w:cs="Times New Roman"/>
        </w:rPr>
        <w:t>Ông/bà:</w:t>
      </w:r>
      <w:r w:rsidRPr="00B72BFA">
        <w:rPr>
          <w:rFonts w:ascii="Times New Roman" w:hAnsi="Times New Roman" w:cs="Times New Roman"/>
        </w:rPr>
        <w:tab/>
        <w:t xml:space="preserve">Chức vụ: </w:t>
      </w:r>
      <w:r w:rsidRPr="00B72BFA">
        <w:rPr>
          <w:rFonts w:ascii="Times New Roman" w:hAnsi="Times New Roman" w:cs="Times New Roman"/>
        </w:rPr>
        <w:tab/>
      </w:r>
    </w:p>
    <w:p w:rsidR="00B72BFA" w:rsidRPr="00B72BFA" w:rsidRDefault="00B72BFA" w:rsidP="00B72BFA">
      <w:pPr>
        <w:tabs>
          <w:tab w:val="left" w:leader="dot" w:pos="5670"/>
          <w:tab w:val="left" w:leader="dot" w:pos="9072"/>
        </w:tabs>
        <w:spacing w:before="60" w:after="0"/>
        <w:ind w:firstLine="567"/>
        <w:jc w:val="both"/>
        <w:rPr>
          <w:rFonts w:ascii="Times New Roman" w:hAnsi="Times New Roman" w:cs="Times New Roman"/>
        </w:rPr>
      </w:pPr>
      <w:r w:rsidRPr="00B72BFA">
        <w:rPr>
          <w:rFonts w:ascii="Times New Roman" w:hAnsi="Times New Roman" w:cs="Times New Roman"/>
        </w:rPr>
        <w:t xml:space="preserve">6. Đại diện cơ sở được đánh giá: </w:t>
      </w:r>
    </w:p>
    <w:p w:rsidR="00B72BFA" w:rsidRPr="00B72BFA" w:rsidRDefault="00B72BFA" w:rsidP="00B72BFA">
      <w:pPr>
        <w:tabs>
          <w:tab w:val="left" w:leader="dot" w:pos="4536"/>
          <w:tab w:val="left" w:leader="dot" w:pos="8789"/>
        </w:tabs>
        <w:spacing w:before="60" w:after="0"/>
        <w:ind w:firstLine="567"/>
        <w:jc w:val="both"/>
        <w:rPr>
          <w:rFonts w:ascii="Times New Roman" w:hAnsi="Times New Roman" w:cs="Times New Roman"/>
        </w:rPr>
      </w:pPr>
      <w:r w:rsidRPr="00B72BFA">
        <w:rPr>
          <w:rFonts w:ascii="Times New Roman" w:hAnsi="Times New Roman" w:cs="Times New Roman"/>
        </w:rPr>
        <w:t>Ông/bà:</w:t>
      </w:r>
      <w:r w:rsidRPr="00B72BFA">
        <w:rPr>
          <w:rFonts w:ascii="Times New Roman" w:hAnsi="Times New Roman" w:cs="Times New Roman"/>
        </w:rPr>
        <w:tab/>
        <w:t xml:space="preserve">Chức vụ: </w:t>
      </w:r>
      <w:r w:rsidRPr="00B72BFA">
        <w:rPr>
          <w:rFonts w:ascii="Times New Roman" w:hAnsi="Times New Roman" w:cs="Times New Roman"/>
        </w:rPr>
        <w:tab/>
      </w:r>
    </w:p>
    <w:p w:rsidR="00B72BFA" w:rsidRPr="00B72BFA" w:rsidRDefault="00B72BFA" w:rsidP="00B72BFA">
      <w:pPr>
        <w:tabs>
          <w:tab w:val="left" w:leader="dot" w:pos="9072"/>
        </w:tabs>
        <w:spacing w:before="60" w:after="0"/>
        <w:ind w:firstLine="567"/>
        <w:jc w:val="both"/>
        <w:rPr>
          <w:rFonts w:ascii="Times New Roman" w:hAnsi="Times New Roman" w:cs="Times New Roman"/>
        </w:rPr>
      </w:pPr>
      <w:r w:rsidRPr="00B72BFA">
        <w:rPr>
          <w:rFonts w:ascii="Times New Roman" w:hAnsi="Times New Roman" w:cs="Times New Roman"/>
        </w:rPr>
        <w:t>7. Loại sản phẩm của cơ sở được đánh giá sản xuất: …………………</w:t>
      </w:r>
    </w:p>
    <w:p w:rsidR="00B72BFA" w:rsidRPr="00B72BFA" w:rsidRDefault="00B72BFA" w:rsidP="00B72BFA">
      <w:pPr>
        <w:spacing w:before="60" w:after="0"/>
        <w:ind w:firstLine="567"/>
        <w:jc w:val="both"/>
        <w:rPr>
          <w:rFonts w:ascii="Times New Roman" w:hAnsi="Times New Roman" w:cs="Times New Roman"/>
          <w:b/>
          <w:sz w:val="26"/>
        </w:rPr>
      </w:pPr>
      <w:r w:rsidRPr="00B72BFA">
        <w:rPr>
          <w:rFonts w:ascii="Times New Roman" w:hAnsi="Times New Roman" w:cs="Times New Roman"/>
          <w:b/>
          <w:sz w:val="26"/>
        </w:rPr>
        <w:t>II. NỘI DUNG ĐÁNH GIÁ ĐIỀU KIỆN TẠI CƠ SỞ SẢN XUẤT</w:t>
      </w:r>
    </w:p>
    <w:p w:rsidR="00B72BFA" w:rsidRPr="00B72BFA" w:rsidRDefault="00B72BFA" w:rsidP="00B72BFA">
      <w:pPr>
        <w:spacing w:before="60" w:after="0"/>
        <w:ind w:firstLine="567"/>
        <w:jc w:val="both"/>
        <w:rPr>
          <w:rFonts w:ascii="Times New Roman" w:hAnsi="Times New Roman" w:cs="Times New Roman"/>
        </w:rPr>
      </w:pPr>
      <w:r w:rsidRPr="00B72BFA">
        <w:rPr>
          <w:rFonts w:ascii="Times New Roman" w:hAnsi="Times New Roman" w:cs="Times New Roman"/>
        </w:rPr>
        <w:t xml:space="preserve">1. Nội dung đánh giá thực hiện </w:t>
      </w:r>
      <w:proofErr w:type="gramStart"/>
      <w:r w:rsidRPr="00B72BFA">
        <w:rPr>
          <w:rFonts w:ascii="Times New Roman" w:hAnsi="Times New Roman" w:cs="Times New Roman"/>
        </w:rPr>
        <w:t>theo</w:t>
      </w:r>
      <w:proofErr w:type="gramEnd"/>
      <w:r w:rsidRPr="00B72BFA">
        <w:rPr>
          <w:rFonts w:ascii="Times New Roman" w:hAnsi="Times New Roman" w:cs="Times New Roman"/>
        </w:rPr>
        <w:t xml:space="preserve"> Phụ lục kèm theo Biên bản này.</w:t>
      </w:r>
    </w:p>
    <w:p w:rsidR="00B72BFA" w:rsidRPr="00B72BFA" w:rsidRDefault="00B72BFA" w:rsidP="00B72BFA">
      <w:pPr>
        <w:spacing w:before="60" w:after="0"/>
        <w:ind w:firstLine="567"/>
        <w:jc w:val="both"/>
        <w:rPr>
          <w:rFonts w:ascii="Times New Roman" w:hAnsi="Times New Roman" w:cs="Times New Roman"/>
        </w:rPr>
      </w:pPr>
      <w:r w:rsidRPr="00B72BFA">
        <w:rPr>
          <w:rFonts w:ascii="Times New Roman" w:hAnsi="Times New Roman" w:cs="Times New Roman"/>
        </w:rPr>
        <w:t>2. Lấy mẫu (nếu có):</w:t>
      </w:r>
    </w:p>
    <w:p w:rsidR="00B72BFA" w:rsidRPr="00B72BFA" w:rsidRDefault="00B72BFA" w:rsidP="00B72BFA">
      <w:pPr>
        <w:spacing w:before="60" w:after="0"/>
        <w:ind w:firstLine="567"/>
        <w:jc w:val="both"/>
        <w:rPr>
          <w:rFonts w:ascii="Times New Roman" w:hAnsi="Times New Roman" w:cs="Times New Roman"/>
          <w:b/>
          <w:sz w:val="24"/>
        </w:rPr>
      </w:pPr>
      <w:r w:rsidRPr="00B72BFA">
        <w:rPr>
          <w:rFonts w:ascii="Times New Roman" w:hAnsi="Times New Roman" w:cs="Times New Roman"/>
          <w:b/>
          <w:sz w:val="24"/>
        </w:rPr>
        <w:t>III. Ý KIẾN CỦA ĐOÀN ĐÁNH GIÁ:</w:t>
      </w:r>
    </w:p>
    <w:p w:rsidR="00B72BFA" w:rsidRPr="00B72BFA" w:rsidRDefault="00B72BFA" w:rsidP="00B72BFA">
      <w:pPr>
        <w:tabs>
          <w:tab w:val="right" w:leader="dot" w:pos="8789"/>
        </w:tabs>
        <w:spacing w:before="60" w:after="0"/>
        <w:ind w:firstLine="567"/>
        <w:jc w:val="both"/>
        <w:rPr>
          <w:rFonts w:ascii="Times New Roman" w:hAnsi="Times New Roman" w:cs="Times New Roman"/>
        </w:rPr>
      </w:pPr>
      <w:r w:rsidRPr="00B72BFA">
        <w:rPr>
          <w:rFonts w:ascii="Times New Roman" w:hAnsi="Times New Roman" w:cs="Times New Roman"/>
        </w:rPr>
        <w:tab/>
      </w:r>
    </w:p>
    <w:p w:rsidR="00B72BFA" w:rsidRPr="00B72BFA" w:rsidRDefault="00B72BFA" w:rsidP="00B72BFA">
      <w:pPr>
        <w:spacing w:before="60" w:after="0"/>
        <w:ind w:firstLine="567"/>
        <w:jc w:val="both"/>
        <w:rPr>
          <w:rFonts w:ascii="Times New Roman" w:hAnsi="Times New Roman" w:cs="Times New Roman"/>
          <w:b/>
          <w:sz w:val="24"/>
        </w:rPr>
      </w:pPr>
      <w:r w:rsidRPr="00B72BFA">
        <w:rPr>
          <w:rFonts w:ascii="Times New Roman" w:hAnsi="Times New Roman" w:cs="Times New Roman"/>
          <w:b/>
          <w:sz w:val="24"/>
        </w:rPr>
        <w:t>IV. Ý KIẾN CỦA ĐẠI DIỆN CƠ SỞ:</w:t>
      </w:r>
    </w:p>
    <w:p w:rsidR="00B72BFA" w:rsidRPr="00253B08" w:rsidRDefault="00B72BFA" w:rsidP="00253B08">
      <w:pPr>
        <w:tabs>
          <w:tab w:val="right" w:leader="dot" w:pos="8789"/>
        </w:tabs>
        <w:spacing w:before="60" w:after="0"/>
        <w:ind w:firstLine="567"/>
        <w:jc w:val="both"/>
        <w:rPr>
          <w:rFonts w:ascii="Times New Roman" w:hAnsi="Times New Roman" w:cs="Times New Roman"/>
          <w:szCs w:val="26"/>
        </w:rPr>
      </w:pPr>
      <w:r w:rsidRPr="00B72BFA">
        <w:rPr>
          <w:rFonts w:ascii="Times New Roman" w:hAnsi="Times New Roman" w:cs="Times New Roman"/>
        </w:rPr>
        <w:tab/>
      </w:r>
    </w:p>
    <w:tbl>
      <w:tblPr>
        <w:tblW w:w="5081" w:type="pct"/>
        <w:tblInd w:w="-142" w:type="dxa"/>
        <w:tblCellMar>
          <w:left w:w="0" w:type="dxa"/>
          <w:right w:w="0" w:type="dxa"/>
        </w:tblCellMar>
        <w:tblLook w:val="01E0" w:firstRow="1" w:lastRow="1" w:firstColumn="1" w:lastColumn="1" w:noHBand="0" w:noVBand="0"/>
      </w:tblPr>
      <w:tblGrid>
        <w:gridCol w:w="4982"/>
        <w:gridCol w:w="4530"/>
      </w:tblGrid>
      <w:tr w:rsidR="00B72BFA" w:rsidRPr="00B72BFA" w:rsidTr="00B92B84">
        <w:trPr>
          <w:trHeight w:val="453"/>
        </w:trPr>
        <w:tc>
          <w:tcPr>
            <w:tcW w:w="2619" w:type="pct"/>
          </w:tcPr>
          <w:p w:rsidR="00B72BFA" w:rsidRPr="00B72BFA" w:rsidRDefault="00B72BFA" w:rsidP="00253B08">
            <w:pPr>
              <w:widowControl w:val="0"/>
              <w:shd w:val="clear" w:color="auto" w:fill="FFFFFF"/>
              <w:jc w:val="center"/>
              <w:rPr>
                <w:rFonts w:ascii="Times New Roman" w:hAnsi="Times New Roman" w:cs="Times New Roman"/>
                <w:i/>
                <w:iCs/>
              </w:rPr>
            </w:pPr>
            <w:r w:rsidRPr="00B72BFA">
              <w:rPr>
                <w:rFonts w:ascii="Times New Roman" w:hAnsi="Times New Roman" w:cs="Times New Roman"/>
                <w:b/>
                <w:iCs/>
                <w:sz w:val="24"/>
                <w:szCs w:val="24"/>
              </w:rPr>
              <w:t>ĐẠI DIỆN CƠ SỞ ĐƯỢC ĐÁNH GIÁ</w:t>
            </w:r>
            <w:r w:rsidRPr="00B72BFA">
              <w:rPr>
                <w:rFonts w:ascii="Times New Roman" w:hAnsi="Times New Roman" w:cs="Times New Roman"/>
                <w:b/>
                <w:iCs/>
                <w:spacing w:val="-10"/>
                <w:szCs w:val="26"/>
              </w:rPr>
              <w:br/>
            </w:r>
            <w:r w:rsidRPr="00B72BFA">
              <w:rPr>
                <w:rFonts w:ascii="Times New Roman" w:hAnsi="Times New Roman" w:cs="Times New Roman"/>
                <w:i/>
                <w:iCs/>
              </w:rPr>
              <w:t xml:space="preserve"> (Ký tên, ghi rõ họ tên, đóng dấu)</w:t>
            </w:r>
          </w:p>
        </w:tc>
        <w:tc>
          <w:tcPr>
            <w:tcW w:w="2381" w:type="pct"/>
          </w:tcPr>
          <w:p w:rsidR="00B72BFA" w:rsidRPr="00B72BFA" w:rsidRDefault="00B72BFA" w:rsidP="00253B08">
            <w:pPr>
              <w:widowControl w:val="0"/>
              <w:shd w:val="clear" w:color="auto" w:fill="FFFFFF"/>
              <w:jc w:val="center"/>
              <w:rPr>
                <w:rFonts w:ascii="Times New Roman" w:hAnsi="Times New Roman" w:cs="Times New Roman"/>
                <w:iCs/>
                <w:spacing w:val="-10"/>
                <w:szCs w:val="26"/>
              </w:rPr>
            </w:pPr>
            <w:r w:rsidRPr="00B72BFA">
              <w:rPr>
                <w:rFonts w:ascii="Times New Roman" w:hAnsi="Times New Roman" w:cs="Times New Roman"/>
                <w:b/>
                <w:iCs/>
                <w:spacing w:val="-10"/>
                <w:sz w:val="24"/>
                <w:szCs w:val="24"/>
              </w:rPr>
              <w:t>TRƯỞNG ĐOÀN ĐÁNH GIÁ</w:t>
            </w:r>
            <w:r w:rsidRPr="00B72BFA">
              <w:rPr>
                <w:rFonts w:ascii="Times New Roman" w:hAnsi="Times New Roman" w:cs="Times New Roman"/>
                <w:iCs/>
                <w:spacing w:val="-10"/>
                <w:szCs w:val="26"/>
              </w:rPr>
              <w:br/>
            </w:r>
            <w:r w:rsidRPr="00B72BFA">
              <w:rPr>
                <w:rFonts w:ascii="Times New Roman" w:hAnsi="Times New Roman" w:cs="Times New Roman"/>
                <w:i/>
                <w:iCs/>
                <w:szCs w:val="26"/>
              </w:rPr>
              <w:t>(Ký tên, ghi rõ họ tên)</w:t>
            </w:r>
          </w:p>
        </w:tc>
      </w:tr>
    </w:tbl>
    <w:p w:rsidR="00253B08" w:rsidRDefault="00253B08" w:rsidP="00253B08">
      <w:pPr>
        <w:tabs>
          <w:tab w:val="left" w:pos="5040"/>
        </w:tabs>
        <w:spacing w:after="0"/>
        <w:ind w:left="360" w:hanging="360"/>
        <w:jc w:val="center"/>
        <w:rPr>
          <w:rFonts w:ascii="Times New Roman" w:hAnsi="Times New Roman" w:cs="Times New Roman"/>
          <w:b/>
        </w:rPr>
      </w:pPr>
      <w:bookmarkStart w:id="0" w:name="_GoBack"/>
      <w:bookmarkEnd w:id="0"/>
    </w:p>
    <w:p w:rsidR="00B72BFA" w:rsidRPr="00B72BFA" w:rsidRDefault="00B72BFA" w:rsidP="00253B08">
      <w:pPr>
        <w:tabs>
          <w:tab w:val="left" w:pos="5040"/>
        </w:tabs>
        <w:spacing w:after="0"/>
        <w:ind w:left="360" w:hanging="360"/>
        <w:jc w:val="center"/>
        <w:rPr>
          <w:rFonts w:ascii="Times New Roman" w:hAnsi="Times New Roman" w:cs="Times New Roman"/>
          <w:b/>
        </w:rPr>
      </w:pPr>
      <w:r w:rsidRPr="00B72BFA">
        <w:rPr>
          <w:rFonts w:ascii="Times New Roman" w:hAnsi="Times New Roman" w:cs="Times New Roman"/>
          <w:b/>
          <w:lang w:val="vi-VN"/>
        </w:rPr>
        <w:lastRenderedPageBreak/>
        <w:t>Phụ lục</w:t>
      </w:r>
    </w:p>
    <w:p w:rsidR="00B72BFA" w:rsidRPr="00B72BFA" w:rsidRDefault="00B72BFA" w:rsidP="00253B08">
      <w:pPr>
        <w:tabs>
          <w:tab w:val="left" w:pos="5040"/>
        </w:tabs>
        <w:spacing w:after="0"/>
        <w:ind w:left="360" w:hanging="360"/>
        <w:jc w:val="center"/>
        <w:rPr>
          <w:rFonts w:ascii="Times New Roman" w:hAnsi="Times New Roman" w:cs="Times New Roman"/>
          <w:b/>
          <w:sz w:val="24"/>
        </w:rPr>
      </w:pPr>
      <w:r w:rsidRPr="00B72BFA">
        <w:rPr>
          <w:rFonts w:ascii="Times New Roman" w:hAnsi="Times New Roman" w:cs="Times New Roman"/>
          <w:b/>
          <w:sz w:val="24"/>
        </w:rPr>
        <w:t>BẢNG NỘI DUNG ĐÁNH GIÁ</w:t>
      </w:r>
    </w:p>
    <w:p w:rsidR="00B72BFA" w:rsidRPr="00B72BFA" w:rsidRDefault="00B72BFA" w:rsidP="00253B08">
      <w:pPr>
        <w:tabs>
          <w:tab w:val="left" w:pos="5040"/>
        </w:tabs>
        <w:spacing w:after="0"/>
        <w:ind w:left="360" w:hanging="360"/>
        <w:jc w:val="center"/>
        <w:rPr>
          <w:rFonts w:ascii="Times New Roman" w:hAnsi="Times New Roman" w:cs="Times New Roman"/>
          <w:b/>
          <w:sz w:val="24"/>
          <w:lang w:val="vi-VN"/>
        </w:rPr>
      </w:pPr>
      <w:r w:rsidRPr="00B72BFA">
        <w:rPr>
          <w:rFonts w:ascii="Times New Roman" w:hAnsi="Times New Roman" w:cs="Times New Roman"/>
          <w:b/>
          <w:sz w:val="24"/>
          <w:lang w:val="vi-VN"/>
        </w:rPr>
        <w:t>ĐIỀU KIỆN SẢN XUẤT THỨC ĂN CHĂN NUÔI</w:t>
      </w:r>
    </w:p>
    <w:p w:rsidR="00B72BFA" w:rsidRPr="00B72BFA" w:rsidRDefault="00B72BFA" w:rsidP="00253B08">
      <w:pPr>
        <w:spacing w:after="0"/>
        <w:jc w:val="center"/>
        <w:rPr>
          <w:rFonts w:ascii="Times New Roman" w:hAnsi="Times New Roman" w:cs="Times New Roman"/>
          <w:i/>
          <w:lang w:val="nl-NL"/>
        </w:rPr>
      </w:pPr>
      <w:r w:rsidRPr="00B72BFA">
        <w:rPr>
          <w:rFonts w:ascii="Times New Roman" w:hAnsi="Times New Roman" w:cs="Times New Roman"/>
          <w:i/>
          <w:lang w:val="vi-VN"/>
        </w:rPr>
        <w:t xml:space="preserve">(Kèm theo Biên bản </w:t>
      </w:r>
      <w:r w:rsidRPr="00B72BFA">
        <w:rPr>
          <w:rFonts w:ascii="Times New Roman" w:hAnsi="Times New Roman" w:cs="Times New Roman"/>
          <w:i/>
          <w:lang w:val="nl-NL"/>
        </w:rPr>
        <w:t>đánh giá điều kiện sản xuất</w:t>
      </w:r>
    </w:p>
    <w:p w:rsidR="00B72BFA" w:rsidRPr="00B72BFA" w:rsidRDefault="00B72BFA" w:rsidP="00253B08">
      <w:pPr>
        <w:spacing w:after="0"/>
        <w:jc w:val="center"/>
        <w:rPr>
          <w:rFonts w:ascii="Times New Roman" w:hAnsi="Times New Roman" w:cs="Times New Roman"/>
          <w:i/>
          <w:lang w:val="nl-NL"/>
        </w:rPr>
      </w:pPr>
      <w:r w:rsidRPr="00B72BFA">
        <w:rPr>
          <w:rFonts w:ascii="Times New Roman" w:hAnsi="Times New Roman" w:cs="Times New Roman"/>
          <w:i/>
          <w:lang w:val="nl-NL"/>
        </w:rPr>
        <w:t>thức ăn chăn nuôi số:..../BB-ĐKSX)</w:t>
      </w:r>
    </w:p>
    <w:p w:rsidR="00B72BFA" w:rsidRPr="00B72BFA" w:rsidRDefault="00B72BFA" w:rsidP="00B72BFA">
      <w:pPr>
        <w:spacing w:after="0"/>
        <w:rPr>
          <w:rFonts w:ascii="Times New Roman" w:hAnsi="Times New Roman" w:cs="Times New Roman"/>
          <w:i/>
          <w:vertAlign w:val="superscript"/>
          <w:lang w:val="nl-NL"/>
        </w:rPr>
      </w:pPr>
      <w:r w:rsidRPr="00B72BFA">
        <w:rPr>
          <w:rFonts w:ascii="Times New Roman" w:hAnsi="Times New Roman" w:cs="Times New Roman"/>
          <w:i/>
          <w:vertAlign w:val="superscript"/>
          <w:lang w:val="nl-NL"/>
        </w:rPr>
        <w:t>________________</w:t>
      </w:r>
    </w:p>
    <w:p w:rsidR="00B72BFA" w:rsidRPr="00B72BFA" w:rsidRDefault="00B72BFA" w:rsidP="00B72BFA">
      <w:pPr>
        <w:pStyle w:val="Header"/>
        <w:spacing w:before="0" w:after="0"/>
        <w:jc w:val="right"/>
        <w:rPr>
          <w:b/>
          <w:lang w:val="vi-VN"/>
        </w:rPr>
      </w:pPr>
    </w:p>
    <w:tbl>
      <w:tblPr>
        <w:tblW w:w="5364"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86"/>
        <w:gridCol w:w="4387"/>
        <w:gridCol w:w="1059"/>
        <w:gridCol w:w="876"/>
        <w:gridCol w:w="1018"/>
        <w:gridCol w:w="2238"/>
      </w:tblGrid>
      <w:tr w:rsidR="00B72BFA" w:rsidRPr="00B72BFA" w:rsidTr="00B92B84">
        <w:trPr>
          <w:tblHeader/>
        </w:trPr>
        <w:tc>
          <w:tcPr>
            <w:tcW w:w="28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72BFA" w:rsidRPr="00B72BFA" w:rsidRDefault="00B72BFA" w:rsidP="00B92B84">
            <w:pPr>
              <w:tabs>
                <w:tab w:val="left" w:pos="0"/>
              </w:tabs>
              <w:rPr>
                <w:rFonts w:ascii="Times New Roman" w:hAnsi="Times New Roman" w:cs="Times New Roman"/>
                <w:b/>
                <w:sz w:val="24"/>
                <w:szCs w:val="24"/>
              </w:rPr>
            </w:pPr>
            <w:r w:rsidRPr="00B72BFA">
              <w:rPr>
                <w:rFonts w:ascii="Times New Roman" w:hAnsi="Times New Roman" w:cs="Times New Roman"/>
                <w:b/>
                <w:sz w:val="24"/>
                <w:szCs w:val="24"/>
              </w:rPr>
              <w:t>TT</w:t>
            </w:r>
          </w:p>
        </w:tc>
        <w:tc>
          <w:tcPr>
            <w:tcW w:w="215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72BFA" w:rsidRPr="00B72BFA" w:rsidRDefault="00B72BFA" w:rsidP="00B92B84">
            <w:pPr>
              <w:rPr>
                <w:rFonts w:ascii="Times New Roman" w:hAnsi="Times New Roman" w:cs="Times New Roman"/>
                <w:b/>
                <w:sz w:val="24"/>
                <w:szCs w:val="24"/>
              </w:rPr>
            </w:pPr>
            <w:r w:rsidRPr="00B72BFA">
              <w:rPr>
                <w:rFonts w:ascii="Times New Roman" w:hAnsi="Times New Roman" w:cs="Times New Roman"/>
                <w:b/>
                <w:sz w:val="24"/>
                <w:szCs w:val="24"/>
              </w:rPr>
              <w:t>Chỉ tiêu đánh giá</w:t>
            </w:r>
          </w:p>
        </w:tc>
        <w:tc>
          <w:tcPr>
            <w:tcW w:w="521" w:type="pct"/>
            <w:vMerge w:val="restart"/>
            <w:tcBorders>
              <w:top w:val="single" w:sz="4" w:space="0" w:color="auto"/>
              <w:left w:val="single" w:sz="4" w:space="0" w:color="auto"/>
              <w:right w:val="single" w:sz="4" w:space="0" w:color="auto"/>
            </w:tcBorders>
            <w:shd w:val="clear" w:color="auto" w:fill="FFFFFF"/>
            <w:vAlign w:val="center"/>
          </w:tcPr>
          <w:p w:rsidR="00B72BFA" w:rsidRPr="00B72BFA" w:rsidRDefault="00B72BFA" w:rsidP="00B92B84">
            <w:pPr>
              <w:rPr>
                <w:rFonts w:ascii="Times New Roman" w:hAnsi="Times New Roman" w:cs="Times New Roman"/>
                <w:b/>
                <w:sz w:val="24"/>
                <w:szCs w:val="24"/>
              </w:rPr>
            </w:pPr>
            <w:r w:rsidRPr="00B72BFA">
              <w:rPr>
                <w:rFonts w:ascii="Times New Roman" w:hAnsi="Times New Roman" w:cs="Times New Roman"/>
                <w:b/>
                <w:sz w:val="24"/>
                <w:szCs w:val="24"/>
              </w:rPr>
              <w:t>Xếp loại chỉ tiêu</w:t>
            </w:r>
          </w:p>
        </w:tc>
        <w:tc>
          <w:tcPr>
            <w:tcW w:w="9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2BFA" w:rsidRPr="00B72BFA" w:rsidRDefault="00B72BFA" w:rsidP="00B92B84">
            <w:pPr>
              <w:rPr>
                <w:rFonts w:ascii="Times New Roman" w:hAnsi="Times New Roman" w:cs="Times New Roman"/>
                <w:b/>
                <w:sz w:val="24"/>
                <w:szCs w:val="24"/>
              </w:rPr>
            </w:pPr>
            <w:r w:rsidRPr="00B72BFA">
              <w:rPr>
                <w:rFonts w:ascii="Times New Roman" w:hAnsi="Times New Roman" w:cs="Times New Roman"/>
                <w:b/>
                <w:sz w:val="24"/>
                <w:szCs w:val="24"/>
              </w:rPr>
              <w:t xml:space="preserve">Kết quả                </w:t>
            </w:r>
          </w:p>
        </w:tc>
        <w:tc>
          <w:tcPr>
            <w:tcW w:w="110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72BFA" w:rsidRPr="00B72BFA" w:rsidRDefault="00B72BFA" w:rsidP="00B92B84">
            <w:pPr>
              <w:rPr>
                <w:rFonts w:ascii="Times New Roman" w:hAnsi="Times New Roman" w:cs="Times New Roman"/>
                <w:b/>
                <w:sz w:val="24"/>
                <w:szCs w:val="24"/>
              </w:rPr>
            </w:pPr>
            <w:r w:rsidRPr="00B72BFA">
              <w:rPr>
                <w:rFonts w:ascii="Times New Roman" w:hAnsi="Times New Roman" w:cs="Times New Roman"/>
                <w:b/>
                <w:sz w:val="24"/>
                <w:szCs w:val="24"/>
              </w:rPr>
              <w:t>Diễn giải kết quả đánh giá, hành động và thời gian khắc phục điểm không đạt</w:t>
            </w:r>
          </w:p>
        </w:tc>
      </w:tr>
      <w:tr w:rsidR="00B72BFA" w:rsidRPr="00B72BFA" w:rsidTr="00B92B84">
        <w:trPr>
          <w:tblHeader/>
        </w:trPr>
        <w:tc>
          <w:tcPr>
            <w:tcW w:w="288" w:type="pct"/>
            <w:vMerge/>
            <w:tcBorders>
              <w:top w:val="single" w:sz="4" w:space="0" w:color="auto"/>
            </w:tcBorders>
            <w:shd w:val="clear" w:color="auto" w:fill="FFFFFF"/>
            <w:vAlign w:val="center"/>
          </w:tcPr>
          <w:p w:rsidR="00B72BFA" w:rsidRPr="00B72BFA" w:rsidRDefault="00B72BFA" w:rsidP="00B92B84">
            <w:pPr>
              <w:tabs>
                <w:tab w:val="left" w:pos="275"/>
              </w:tabs>
              <w:rPr>
                <w:rFonts w:ascii="Times New Roman" w:hAnsi="Times New Roman" w:cs="Times New Roman"/>
                <w:sz w:val="24"/>
                <w:szCs w:val="24"/>
              </w:rPr>
            </w:pPr>
          </w:p>
        </w:tc>
        <w:tc>
          <w:tcPr>
            <w:tcW w:w="2158" w:type="pct"/>
            <w:vMerge/>
            <w:tcBorders>
              <w:top w:val="single" w:sz="4" w:space="0" w:color="auto"/>
              <w:right w:val="single" w:sz="4" w:space="0" w:color="auto"/>
            </w:tcBorders>
            <w:shd w:val="clear" w:color="auto" w:fill="FFFFFF"/>
            <w:vAlign w:val="center"/>
          </w:tcPr>
          <w:p w:rsidR="00B72BFA" w:rsidRPr="00B72BFA" w:rsidRDefault="00B72BFA" w:rsidP="00B92B84">
            <w:pPr>
              <w:jc w:val="both"/>
              <w:rPr>
                <w:rFonts w:ascii="Times New Roman" w:hAnsi="Times New Roman" w:cs="Times New Roman"/>
                <w:sz w:val="24"/>
                <w:szCs w:val="24"/>
              </w:rPr>
            </w:pPr>
          </w:p>
        </w:tc>
        <w:tc>
          <w:tcPr>
            <w:tcW w:w="521" w:type="pct"/>
            <w:vMerge/>
            <w:tcBorders>
              <w:left w:val="single" w:sz="4" w:space="0" w:color="auto"/>
              <w:right w:val="single" w:sz="4" w:space="0" w:color="auto"/>
            </w:tcBorders>
            <w:shd w:val="clear" w:color="auto" w:fill="FFFFFF"/>
            <w:vAlign w:val="center"/>
          </w:tcPr>
          <w:p w:rsidR="00B72BFA" w:rsidRPr="00B72BFA" w:rsidRDefault="00B72BFA" w:rsidP="00B92B84">
            <w:pPr>
              <w:rPr>
                <w:rFonts w:ascii="Times New Roman" w:hAnsi="Times New Roman" w:cs="Times New Roman"/>
                <w:b/>
                <w:sz w:val="24"/>
                <w:szCs w:val="24"/>
              </w:rPr>
            </w:pPr>
          </w:p>
        </w:tc>
        <w:tc>
          <w:tcPr>
            <w:tcW w:w="431" w:type="pct"/>
            <w:tcBorders>
              <w:top w:val="single" w:sz="4" w:space="0" w:color="auto"/>
              <w:left w:val="single" w:sz="4" w:space="0" w:color="auto"/>
            </w:tcBorders>
            <w:shd w:val="clear" w:color="auto" w:fill="FFFFFF"/>
            <w:vAlign w:val="center"/>
          </w:tcPr>
          <w:p w:rsidR="00B72BFA" w:rsidRPr="00B72BFA" w:rsidRDefault="00B72BFA" w:rsidP="00B92B84">
            <w:pPr>
              <w:rPr>
                <w:rFonts w:ascii="Times New Roman" w:hAnsi="Times New Roman" w:cs="Times New Roman"/>
                <w:b/>
                <w:sz w:val="24"/>
                <w:szCs w:val="24"/>
              </w:rPr>
            </w:pPr>
            <w:r w:rsidRPr="00B72BFA">
              <w:rPr>
                <w:rFonts w:ascii="Times New Roman" w:hAnsi="Times New Roman" w:cs="Times New Roman"/>
                <w:b/>
                <w:sz w:val="24"/>
                <w:szCs w:val="24"/>
              </w:rPr>
              <w:t>Đạt</w:t>
            </w:r>
          </w:p>
        </w:tc>
        <w:tc>
          <w:tcPr>
            <w:tcW w:w="501" w:type="pct"/>
            <w:tcBorders>
              <w:top w:val="single" w:sz="4" w:space="0" w:color="auto"/>
            </w:tcBorders>
            <w:shd w:val="clear" w:color="auto" w:fill="FFFFFF"/>
            <w:vAlign w:val="center"/>
          </w:tcPr>
          <w:p w:rsidR="00B72BFA" w:rsidRPr="00B72BFA" w:rsidRDefault="00B72BFA" w:rsidP="00B92B84">
            <w:pPr>
              <w:rPr>
                <w:rFonts w:ascii="Times New Roman" w:hAnsi="Times New Roman" w:cs="Times New Roman"/>
                <w:b/>
                <w:sz w:val="24"/>
                <w:szCs w:val="24"/>
              </w:rPr>
            </w:pPr>
            <w:r w:rsidRPr="00B72BFA">
              <w:rPr>
                <w:rFonts w:ascii="Times New Roman" w:hAnsi="Times New Roman" w:cs="Times New Roman"/>
                <w:b/>
                <w:sz w:val="24"/>
                <w:szCs w:val="24"/>
              </w:rPr>
              <w:t>Không đạt</w:t>
            </w:r>
          </w:p>
        </w:tc>
        <w:tc>
          <w:tcPr>
            <w:tcW w:w="1102" w:type="pct"/>
            <w:vMerge/>
            <w:tcBorders>
              <w:top w:val="single" w:sz="4" w:space="0" w:color="auto"/>
            </w:tcBorders>
            <w:shd w:val="clear" w:color="auto" w:fill="FFFFFF"/>
            <w:vAlign w:val="center"/>
          </w:tcPr>
          <w:p w:rsidR="00B72BFA" w:rsidRPr="00B72BFA" w:rsidRDefault="00B72BFA" w:rsidP="00B92B84">
            <w:pPr>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b/>
                <w:sz w:val="24"/>
                <w:szCs w:val="24"/>
              </w:rPr>
            </w:pPr>
            <w:r w:rsidRPr="00B72BFA">
              <w:rPr>
                <w:rFonts w:ascii="Times New Roman" w:hAnsi="Times New Roman" w:cs="Times New Roman"/>
                <w:b/>
                <w:sz w:val="24"/>
                <w:szCs w:val="24"/>
              </w:rPr>
              <w:t>I</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b/>
                <w:sz w:val="24"/>
                <w:szCs w:val="24"/>
              </w:rPr>
            </w:pPr>
            <w:r w:rsidRPr="00B72BFA">
              <w:rPr>
                <w:rFonts w:ascii="Times New Roman" w:hAnsi="Times New Roman" w:cs="Times New Roman"/>
                <w:b/>
                <w:sz w:val="24"/>
                <w:szCs w:val="24"/>
              </w:rPr>
              <w:t xml:space="preserve">ĐÁNH GIÁ CẤP MỚI </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1</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Địa điểm cơ sở sản xuất không nằm trong khu vực bị ô nhiễm bởi chất thải nguy hại, hóa chất độc hại</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A</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2</w:t>
            </w:r>
          </w:p>
        </w:tc>
        <w:tc>
          <w:tcPr>
            <w:tcW w:w="2158" w:type="pct"/>
            <w:shd w:val="clear" w:color="auto" w:fill="FFFFFF"/>
            <w:vAlign w:val="center"/>
          </w:tcPr>
          <w:p w:rsidR="00B72BFA" w:rsidRPr="00B72BFA" w:rsidRDefault="00B72BFA" w:rsidP="00B92B84">
            <w:pPr>
              <w:widowControl w:val="0"/>
              <w:spacing w:before="60" w:after="60"/>
              <w:jc w:val="both"/>
              <w:rPr>
                <w:rFonts w:ascii="Times New Roman" w:hAnsi="Times New Roman" w:cs="Times New Roman"/>
                <w:spacing w:val="-4"/>
                <w:sz w:val="24"/>
                <w:szCs w:val="24"/>
              </w:rPr>
            </w:pPr>
            <w:r w:rsidRPr="00B72BFA">
              <w:rPr>
                <w:rFonts w:ascii="Times New Roman" w:hAnsi="Times New Roman" w:cs="Times New Roman"/>
                <w:sz w:val="24"/>
                <w:szCs w:val="24"/>
              </w:rPr>
              <w:t>Thiết kế khu sản xuất, bố trí thiết bị theo quy tắc một chiều từ nguyên liệu đầu vào đến sản phẩm đầu ra, bảo đảm tách biệt giữa các khu sản xuất để tránh nhiễm chéo</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3</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pacing w:val="-4"/>
                <w:sz w:val="24"/>
                <w:szCs w:val="24"/>
                <w:lang w:val="vi-VN"/>
              </w:rPr>
              <w:t>Có dây chuyền, trang thiết bị phù hợp để sản xuất thức ăn chăn nuôi</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pacing w:val="-4"/>
                <w:sz w:val="24"/>
                <w:szCs w:val="24"/>
              </w:rPr>
            </w:pPr>
            <w:r w:rsidRPr="00B72BFA">
              <w:rPr>
                <w:rFonts w:ascii="Times New Roman" w:hAnsi="Times New Roman" w:cs="Times New Roman"/>
                <w:spacing w:val="-4"/>
                <w:sz w:val="24"/>
                <w:szCs w:val="24"/>
              </w:rPr>
              <w:t>a</w:t>
            </w:r>
          </w:p>
        </w:tc>
        <w:tc>
          <w:tcPr>
            <w:tcW w:w="2158" w:type="pct"/>
            <w:shd w:val="clear" w:color="auto" w:fill="FFFFFF"/>
            <w:vAlign w:val="center"/>
          </w:tcPr>
          <w:p w:rsidR="00B72BFA" w:rsidRPr="00B72BFA" w:rsidRDefault="00B72BFA" w:rsidP="00B92B84">
            <w:pPr>
              <w:spacing w:before="60" w:after="60"/>
              <w:contextualSpacing/>
              <w:jc w:val="both"/>
              <w:rPr>
                <w:rFonts w:ascii="Times New Roman" w:hAnsi="Times New Roman" w:cs="Times New Roman"/>
                <w:spacing w:val="-4"/>
                <w:sz w:val="24"/>
                <w:szCs w:val="24"/>
              </w:rPr>
            </w:pPr>
            <w:r w:rsidRPr="00B72BFA">
              <w:rPr>
                <w:rFonts w:ascii="Times New Roman" w:hAnsi="Times New Roman" w:cs="Times New Roman"/>
                <w:spacing w:val="-4"/>
                <w:sz w:val="24"/>
                <w:szCs w:val="24"/>
              </w:rPr>
              <w:t>Có d</w:t>
            </w:r>
            <w:r w:rsidRPr="00B72BFA">
              <w:rPr>
                <w:rFonts w:ascii="Times New Roman" w:hAnsi="Times New Roman" w:cs="Times New Roman"/>
                <w:spacing w:val="-4"/>
                <w:sz w:val="24"/>
                <w:szCs w:val="24"/>
                <w:lang w:val="vi-VN"/>
              </w:rPr>
              <w:t xml:space="preserve">ây chuyền thiết bị </w:t>
            </w:r>
            <w:r w:rsidRPr="00B72BFA">
              <w:rPr>
                <w:rFonts w:ascii="Times New Roman" w:hAnsi="Times New Roman" w:cs="Times New Roman"/>
                <w:spacing w:val="-4"/>
                <w:sz w:val="24"/>
                <w:szCs w:val="24"/>
              </w:rPr>
              <w:t xml:space="preserve">sản xuất </w:t>
            </w:r>
            <w:r w:rsidRPr="00B72BFA">
              <w:rPr>
                <w:rFonts w:ascii="Times New Roman" w:hAnsi="Times New Roman" w:cs="Times New Roman"/>
                <w:spacing w:val="-4"/>
                <w:sz w:val="24"/>
                <w:szCs w:val="24"/>
                <w:lang w:val="vi-VN"/>
              </w:rPr>
              <w:t xml:space="preserve">phù hợp </w:t>
            </w:r>
            <w:r w:rsidRPr="00B72BFA">
              <w:rPr>
                <w:rFonts w:ascii="Times New Roman" w:hAnsi="Times New Roman" w:cs="Times New Roman"/>
                <w:spacing w:val="-4"/>
                <w:sz w:val="24"/>
                <w:szCs w:val="24"/>
              </w:rPr>
              <w:t>với</w:t>
            </w:r>
            <w:r w:rsidRPr="00B72BFA">
              <w:rPr>
                <w:rFonts w:ascii="Times New Roman" w:hAnsi="Times New Roman" w:cs="Times New Roman"/>
                <w:spacing w:val="-4"/>
                <w:sz w:val="24"/>
                <w:szCs w:val="24"/>
                <w:lang w:val="vi-VN"/>
              </w:rPr>
              <w:t xml:space="preserve"> từng loại sản phẩm thức ăn chăn nuôi</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A</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pacing w:val="-4"/>
                <w:sz w:val="24"/>
                <w:szCs w:val="24"/>
              </w:rPr>
            </w:pPr>
            <w:r w:rsidRPr="00B72BFA">
              <w:rPr>
                <w:rFonts w:ascii="Times New Roman" w:hAnsi="Times New Roman" w:cs="Times New Roman"/>
                <w:spacing w:val="-4"/>
                <w:sz w:val="24"/>
                <w:szCs w:val="24"/>
              </w:rPr>
              <w:t>b</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pacing w:val="-4"/>
                <w:sz w:val="24"/>
                <w:szCs w:val="24"/>
              </w:rPr>
            </w:pPr>
            <w:r w:rsidRPr="00B72BFA">
              <w:rPr>
                <w:rFonts w:ascii="Times New Roman" w:hAnsi="Times New Roman" w:cs="Times New Roman"/>
                <w:sz w:val="24"/>
                <w:szCs w:val="24"/>
              </w:rPr>
              <w:t>Dây chuyền sản xuất, trang thiết bị tiếp xúc với thức ăn chăn nuôi phải được làm bằng vật liệu dễ vệ sinh, không thôi nhiễm chất độc hại từ thiết bị sang thức ăn chăn nuôi, không gây bẩn, không nhiễm chéo</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pacing w:val="-4"/>
                <w:sz w:val="24"/>
                <w:szCs w:val="24"/>
              </w:rPr>
            </w:pPr>
            <w:r w:rsidRPr="00B72BFA">
              <w:rPr>
                <w:rFonts w:ascii="Times New Roman" w:hAnsi="Times New Roman" w:cs="Times New Roman"/>
                <w:spacing w:val="-4"/>
                <w:sz w:val="24"/>
                <w:szCs w:val="24"/>
              </w:rPr>
              <w:t>A</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pacing w:val="-4"/>
                <w:sz w:val="24"/>
                <w:szCs w:val="24"/>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pacing w:val="-4"/>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pacing w:val="-4"/>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pacing w:val="-4"/>
                <w:sz w:val="24"/>
                <w:szCs w:val="24"/>
              </w:rPr>
            </w:pPr>
            <w:r w:rsidRPr="00B72BFA">
              <w:rPr>
                <w:rFonts w:ascii="Times New Roman" w:hAnsi="Times New Roman" w:cs="Times New Roman"/>
                <w:spacing w:val="-4"/>
                <w:sz w:val="24"/>
                <w:szCs w:val="24"/>
              </w:rPr>
              <w:t>c</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lang w:val="vi-VN"/>
              </w:rPr>
            </w:pPr>
            <w:r w:rsidRPr="00B72BFA">
              <w:rPr>
                <w:rFonts w:ascii="Times New Roman" w:hAnsi="Times New Roman" w:cs="Times New Roman"/>
                <w:sz w:val="24"/>
                <w:szCs w:val="24"/>
              </w:rPr>
              <w:t>Khu vực chứa thức ăn chăn nuôi phải thông thoáng, có đủ ánh sáng để nhận biết được thông tin bằng mắt thường, có giải pháp chống ẩm không làm ảnh hưởng đến chất lượng sản phẩm</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pacing w:val="-4"/>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pacing w:val="-4"/>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pacing w:val="-4"/>
                <w:sz w:val="24"/>
                <w:szCs w:val="24"/>
              </w:rPr>
            </w:pPr>
            <w:r w:rsidRPr="00B72BFA">
              <w:rPr>
                <w:rFonts w:ascii="Times New Roman" w:hAnsi="Times New Roman" w:cs="Times New Roman"/>
                <w:spacing w:val="-4"/>
                <w:sz w:val="24"/>
                <w:szCs w:val="24"/>
              </w:rPr>
              <w:t>d</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lang w:val="vi-VN"/>
              </w:rPr>
            </w:pPr>
            <w:r w:rsidRPr="00B72BFA">
              <w:rPr>
                <w:rFonts w:ascii="Times New Roman" w:hAnsi="Times New Roman" w:cs="Times New Roman"/>
                <w:spacing w:val="-4"/>
                <w:sz w:val="24"/>
                <w:szCs w:val="24"/>
              </w:rPr>
              <w:t xml:space="preserve">Cơ sở sản xuất lên men sinh khối vi sinh vật phải có thiết bị tạo môi trường, lưu giữ và </w:t>
            </w:r>
            <w:r w:rsidRPr="00B72BFA">
              <w:rPr>
                <w:rFonts w:ascii="Times New Roman" w:hAnsi="Times New Roman" w:cs="Times New Roman"/>
                <w:spacing w:val="-4"/>
                <w:sz w:val="24"/>
                <w:szCs w:val="24"/>
              </w:rPr>
              <w:lastRenderedPageBreak/>
              <w:t>nuôi cấy vi sinh vật</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lastRenderedPageBreak/>
              <w:t>A</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pacing w:val="-4"/>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pacing w:val="-4"/>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lastRenderedPageBreak/>
              <w:t>4</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rPr>
              <w:t>Có b</w:t>
            </w:r>
            <w:r w:rsidRPr="00B72BFA">
              <w:rPr>
                <w:rFonts w:ascii="Times New Roman" w:hAnsi="Times New Roman" w:cs="Times New Roman"/>
                <w:sz w:val="24"/>
                <w:szCs w:val="24"/>
                <w:lang w:val="vi-VN"/>
              </w:rPr>
              <w:t>iện pháp bảo quản nguyên liệu thức ăn chăn nuôi theo khuyến cáo của tổ chức, cá nhân cung cấp</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5</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Có biện pháp kiểm soát sinh vật gây hại, tạp chất, chất thải gây nhiễm bẩn để không ảnh hưởng đến an toàn, chất lượng thức ăn chăn nuôi</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a</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Có giải pháp để kiểm soát tạp chất (cát sạn, kim loại, bụi…) gây nhiễm bẩn vào sản phẩm</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rPr>
              <w:t>C</w:t>
            </w:r>
            <w:r w:rsidRPr="00B72BFA">
              <w:rPr>
                <w:rFonts w:ascii="Times New Roman" w:hAnsi="Times New Roman" w:cs="Times New Roman"/>
                <w:sz w:val="24"/>
                <w:szCs w:val="24"/>
                <w:lang w:val="vi-VN"/>
              </w:rPr>
              <w:t xml:space="preserve">ó giải pháp </w:t>
            </w:r>
            <w:r w:rsidRPr="00B72BFA">
              <w:rPr>
                <w:rFonts w:ascii="Times New Roman" w:hAnsi="Times New Roman" w:cs="Times New Roman"/>
                <w:sz w:val="24"/>
                <w:szCs w:val="24"/>
              </w:rPr>
              <w:t>k</w:t>
            </w:r>
            <w:r w:rsidRPr="00B72BFA">
              <w:rPr>
                <w:rFonts w:ascii="Times New Roman" w:hAnsi="Times New Roman" w:cs="Times New Roman"/>
                <w:sz w:val="24"/>
                <w:szCs w:val="24"/>
                <w:lang w:val="vi-VN"/>
              </w:rPr>
              <w:t xml:space="preserve">iểm soát, phòng chống </w:t>
            </w:r>
            <w:r w:rsidRPr="00B72BFA">
              <w:rPr>
                <w:rFonts w:ascii="Times New Roman" w:hAnsi="Times New Roman" w:cs="Times New Roman"/>
                <w:sz w:val="24"/>
                <w:szCs w:val="24"/>
              </w:rPr>
              <w:t>sinh vậ</w:t>
            </w:r>
            <w:r w:rsidRPr="00B72BFA">
              <w:rPr>
                <w:rFonts w:ascii="Times New Roman" w:hAnsi="Times New Roman" w:cs="Times New Roman"/>
                <w:sz w:val="24"/>
                <w:szCs w:val="24"/>
                <w:lang w:val="vi-VN"/>
              </w:rPr>
              <w:t>t</w:t>
            </w:r>
            <w:r w:rsidRPr="00B72BFA">
              <w:rPr>
                <w:rFonts w:ascii="Times New Roman" w:hAnsi="Times New Roman" w:cs="Times New Roman"/>
                <w:sz w:val="24"/>
                <w:szCs w:val="24"/>
              </w:rPr>
              <w:t xml:space="preserve"> gây hại (côn trùng, chuột, chim…) và vật nuôi</w:t>
            </w:r>
            <w:r w:rsidRPr="00B72BFA">
              <w:rPr>
                <w:rFonts w:ascii="Times New Roman" w:hAnsi="Times New Roman" w:cs="Times New Roman"/>
                <w:sz w:val="24"/>
                <w:szCs w:val="24"/>
                <w:lang w:val="vi-VN"/>
              </w:rPr>
              <w:t xml:space="preserve"> xâm nhập vào khu vực sản xuất, khu lưu trữ nguyên liệu và thành phẩm; phòng, chống mối mọt</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c</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rPr>
              <w:t>C</w:t>
            </w:r>
            <w:r w:rsidRPr="00B72BFA">
              <w:rPr>
                <w:rFonts w:ascii="Times New Roman" w:hAnsi="Times New Roman" w:cs="Times New Roman"/>
                <w:sz w:val="24"/>
                <w:szCs w:val="24"/>
                <w:lang w:val="vi-VN"/>
              </w:rPr>
              <w:t>ó giải pháp thu gom và xử lý chất thải để tránh nhiễm bẩn cho sản phẩm và bảo đảm vệ sinh môi trường</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rPr>
          <w:trHeight w:val="545"/>
        </w:trPr>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d</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rPr>
              <w:t>Có giải pháp bảo hộ lao động, vệ sinh cho người sản xuất và khách tham quan khu vực sản xuất.</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6</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Có trang thiết bị, dụng cụ đo lường được kiểm định, hiệu chỉnh theo quy định</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A</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7</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Có hoặc thuê phòng thử nghiệm để phân tích chất lượng thức ăn chăn nuôi trong quá trình sản xuất</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8</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 xml:space="preserve">Người phụ trách kỹ thuật có trình độ từ đại học trở lên về một trong các chuyên ngành </w:t>
            </w:r>
            <w:r w:rsidRPr="00B72BFA">
              <w:rPr>
                <w:rFonts w:ascii="Times New Roman" w:hAnsi="Times New Roman" w:cs="Times New Roman"/>
                <w:sz w:val="24"/>
                <w:szCs w:val="24"/>
                <w:lang w:val="vi-VN"/>
              </w:rPr>
              <w:lastRenderedPageBreak/>
              <w:t>chăn nuôi, thú y, sinh học, công nghệ thực phẩm, công nghệ sau thu hoạch</w:t>
            </w:r>
            <w:r w:rsidRPr="00B72BFA">
              <w:rPr>
                <w:rFonts w:ascii="Times New Roman" w:hAnsi="Times New Roman" w:cs="Times New Roman"/>
                <w:sz w:val="24"/>
                <w:szCs w:val="24"/>
              </w:rPr>
              <w:t>...</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lastRenderedPageBreak/>
              <w:t>A</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lastRenderedPageBreak/>
              <w:t>9</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 xml:space="preserve">Cơ sở sản xuất thức ăn chăn nuôi chứa kháng sinh phải có </w:t>
            </w:r>
            <w:r w:rsidRPr="00B72BFA">
              <w:rPr>
                <w:rFonts w:ascii="Times New Roman" w:hAnsi="Times New Roman" w:cs="Times New Roman"/>
                <w:sz w:val="24"/>
                <w:szCs w:val="24"/>
              </w:rPr>
              <w:t xml:space="preserve">biện </w:t>
            </w:r>
            <w:r w:rsidRPr="00B72BFA">
              <w:rPr>
                <w:rFonts w:ascii="Times New Roman" w:hAnsi="Times New Roman" w:cs="Times New Roman"/>
                <w:sz w:val="24"/>
                <w:szCs w:val="24"/>
                <w:lang w:val="vi-VN"/>
              </w:rPr>
              <w:t>pháp kiểm soát bảo đảm không phát tán, gây nhiễm chéo giữa các loại kháng sinh khác nhau, giữa thức ăn chăn nuôi chứa kháng sinh và thức ăn chăn nuôi không chứa kháng sinh</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lang w:val="vi-VN"/>
              </w:rPr>
            </w:pPr>
            <w:r w:rsidRPr="00B72BFA">
              <w:rPr>
                <w:rFonts w:ascii="Times New Roman" w:hAnsi="Times New Roman" w:cs="Times New Roman"/>
                <w:sz w:val="24"/>
                <w:szCs w:val="24"/>
                <w:lang w:val="vi-VN"/>
              </w:rPr>
              <w:t>a</w:t>
            </w:r>
          </w:p>
        </w:tc>
        <w:tc>
          <w:tcPr>
            <w:tcW w:w="2158" w:type="pct"/>
            <w:shd w:val="clear" w:color="auto" w:fill="FFFFFF"/>
            <w:vAlign w:val="center"/>
          </w:tcPr>
          <w:p w:rsidR="00B72BFA" w:rsidRPr="00B72BFA" w:rsidRDefault="00B72BFA" w:rsidP="00B92B84">
            <w:pPr>
              <w:widowControl w:val="0"/>
              <w:spacing w:before="60" w:after="60"/>
              <w:contextualSpacing/>
              <w:jc w:val="both"/>
              <w:rPr>
                <w:rFonts w:ascii="Times New Roman" w:hAnsi="Times New Roman" w:cs="Times New Roman"/>
                <w:sz w:val="24"/>
                <w:szCs w:val="24"/>
                <w:lang w:val="vi-VN"/>
              </w:rPr>
            </w:pPr>
            <w:r w:rsidRPr="00B72BFA">
              <w:rPr>
                <w:rFonts w:ascii="Times New Roman" w:hAnsi="Times New Roman" w:cs="Times New Roman"/>
                <w:sz w:val="24"/>
                <w:szCs w:val="24"/>
                <w:lang w:val="vi-VN"/>
              </w:rPr>
              <w:t>Cơ sở sản xuất thức ăn chăn nuôi chứa kháng sinh phải có thiết bị, dụng cụ để pha trộn thuốc thú y chứa kháng sinh trước khi sản xuất và thiết bị pha trộn này phải tách biệt với dây chuyền sản xuất thức ăn thành phẩm</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A</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lang w:val="vi-VN"/>
              </w:rPr>
            </w:pPr>
            <w:r w:rsidRPr="00B72BFA">
              <w:rPr>
                <w:rFonts w:ascii="Times New Roman" w:hAnsi="Times New Roman" w:cs="Times New Roman"/>
                <w:sz w:val="24"/>
                <w:szCs w:val="24"/>
                <w:lang w:val="vi-VN"/>
              </w:rPr>
              <w:t>b</w:t>
            </w:r>
          </w:p>
        </w:tc>
        <w:tc>
          <w:tcPr>
            <w:tcW w:w="2158" w:type="pct"/>
            <w:shd w:val="clear" w:color="auto" w:fill="FFFFFF"/>
            <w:vAlign w:val="center"/>
          </w:tcPr>
          <w:p w:rsidR="00B72BFA" w:rsidRPr="00B72BFA" w:rsidRDefault="00B72BFA" w:rsidP="00B92B84">
            <w:pPr>
              <w:tabs>
                <w:tab w:val="left" w:pos="275"/>
              </w:tabs>
              <w:spacing w:before="60" w:after="60"/>
              <w:jc w:val="both"/>
              <w:rPr>
                <w:rFonts w:ascii="Times New Roman" w:hAnsi="Times New Roman" w:cs="Times New Roman"/>
                <w:sz w:val="24"/>
                <w:szCs w:val="24"/>
                <w:lang w:val="vi-VN"/>
              </w:rPr>
            </w:pPr>
            <w:r w:rsidRPr="00B72BFA">
              <w:rPr>
                <w:rFonts w:ascii="Times New Roman" w:hAnsi="Times New Roman" w:cs="Times New Roman"/>
                <w:sz w:val="24"/>
                <w:szCs w:val="24"/>
                <w:lang w:val="vi-VN"/>
              </w:rPr>
              <w:t>Có quy trình làm sạch thiết bị, dây chuyền sản xuất để tránh phát tán, nhiễm chéo kháng sinh giữa các lô sản xuất</w:t>
            </w:r>
          </w:p>
        </w:tc>
        <w:tc>
          <w:tcPr>
            <w:tcW w:w="521" w:type="pct"/>
            <w:shd w:val="clear" w:color="auto" w:fill="FFFFFF"/>
            <w:vAlign w:val="center"/>
          </w:tcPr>
          <w:p w:rsidR="00B72BFA" w:rsidRPr="00B72BFA" w:rsidRDefault="00B72BFA" w:rsidP="00B92B84">
            <w:pPr>
              <w:tabs>
                <w:tab w:val="left" w:pos="275"/>
              </w:tabs>
              <w:spacing w:before="60" w:after="60"/>
              <w:ind w:firstLine="142"/>
              <w:rPr>
                <w:rFonts w:ascii="Times New Roman" w:hAnsi="Times New Roman" w:cs="Times New Roman"/>
                <w:sz w:val="24"/>
                <w:szCs w:val="24"/>
              </w:rPr>
            </w:pPr>
            <w:r w:rsidRPr="00B72BFA">
              <w:rPr>
                <w:rFonts w:ascii="Times New Roman" w:hAnsi="Times New Roman" w:cs="Times New Roman"/>
                <w:sz w:val="24"/>
                <w:szCs w:val="24"/>
              </w:rPr>
              <w:t>A</w:t>
            </w:r>
          </w:p>
        </w:tc>
        <w:tc>
          <w:tcPr>
            <w:tcW w:w="431" w:type="pct"/>
            <w:shd w:val="clear" w:color="auto" w:fill="FFFFFF"/>
            <w:vAlign w:val="center"/>
          </w:tcPr>
          <w:p w:rsidR="00B72BFA" w:rsidRPr="00B72BFA" w:rsidRDefault="00B72BFA" w:rsidP="00B92B84">
            <w:pPr>
              <w:tabs>
                <w:tab w:val="left" w:pos="275"/>
              </w:tabs>
              <w:spacing w:before="60" w:after="60"/>
              <w:ind w:firstLine="142"/>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tabs>
                <w:tab w:val="left" w:pos="275"/>
              </w:tabs>
              <w:spacing w:before="60" w:after="60"/>
              <w:ind w:firstLine="142"/>
              <w:rPr>
                <w:rFonts w:ascii="Times New Roman" w:hAnsi="Times New Roman" w:cs="Times New Roman"/>
                <w:sz w:val="24"/>
                <w:szCs w:val="24"/>
                <w:lang w:val="vi-VN"/>
              </w:rPr>
            </w:pPr>
          </w:p>
        </w:tc>
        <w:tc>
          <w:tcPr>
            <w:tcW w:w="1102" w:type="pct"/>
            <w:shd w:val="clear" w:color="auto" w:fill="FFFFFF"/>
            <w:vAlign w:val="center"/>
          </w:tcPr>
          <w:p w:rsidR="00B72BFA" w:rsidRPr="00B72BFA" w:rsidRDefault="00B72BFA" w:rsidP="00B92B84">
            <w:pPr>
              <w:tabs>
                <w:tab w:val="left" w:pos="275"/>
              </w:tabs>
              <w:spacing w:before="60" w:after="60"/>
              <w:ind w:firstLine="142"/>
              <w:rPr>
                <w:rFonts w:ascii="Times New Roman" w:hAnsi="Times New Roman" w:cs="Times New Roman"/>
                <w:sz w:val="24"/>
                <w:szCs w:val="24"/>
                <w:lang w:val="vi-VN"/>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10</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 xml:space="preserve">Có </w:t>
            </w:r>
            <w:r w:rsidRPr="00B72BFA">
              <w:rPr>
                <w:rFonts w:ascii="Times New Roman" w:hAnsi="Times New Roman" w:cs="Times New Roman"/>
                <w:sz w:val="24"/>
                <w:szCs w:val="24"/>
              </w:rPr>
              <w:t>giải</w:t>
            </w:r>
            <w:r w:rsidRPr="00B72BFA">
              <w:rPr>
                <w:rFonts w:ascii="Times New Roman" w:hAnsi="Times New Roman" w:cs="Times New Roman"/>
                <w:sz w:val="24"/>
                <w:szCs w:val="24"/>
                <w:lang w:val="vi-VN"/>
              </w:rPr>
              <w:t xml:space="preserve"> pháp bảo vệ môi trường đáp ứng quy định của pháp luật về bảo vệ môi trường</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11</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lang w:val="vi-VN"/>
              </w:rPr>
            </w:pPr>
            <w:r w:rsidRPr="00B72BFA">
              <w:rPr>
                <w:rFonts w:ascii="Times New Roman" w:hAnsi="Times New Roman" w:cs="Times New Roman"/>
                <w:sz w:val="24"/>
                <w:szCs w:val="24"/>
              </w:rPr>
              <w:t>Q</w:t>
            </w:r>
            <w:r w:rsidRPr="00B72BFA">
              <w:rPr>
                <w:rFonts w:ascii="Times New Roman" w:hAnsi="Times New Roman" w:cs="Times New Roman"/>
                <w:sz w:val="24"/>
                <w:szCs w:val="24"/>
                <w:lang w:val="vi-VN"/>
              </w:rPr>
              <w:t>uy trình kiểm soát</w:t>
            </w:r>
            <w:r w:rsidRPr="00B72BFA">
              <w:rPr>
                <w:rFonts w:ascii="Times New Roman" w:hAnsi="Times New Roman" w:cs="Times New Roman"/>
                <w:sz w:val="24"/>
                <w:szCs w:val="24"/>
              </w:rPr>
              <w:t xml:space="preserve"> chất lượng của cơ sở sản xuất bao gồm các nội dung của quy trình như sau:</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a</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Kiểm soát chất lượng nước phục vụ sản xuất</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Kiểm soát nguyên liệu đầu vào</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c</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Kiểm soát bao bì, vật dụng chứa nguyên liệu và thành phẩm</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d</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Kiểm soát</w:t>
            </w:r>
            <w:r w:rsidRPr="00B72BFA">
              <w:rPr>
                <w:rFonts w:ascii="Times New Roman" w:hAnsi="Times New Roman" w:cs="Times New Roman"/>
                <w:sz w:val="24"/>
                <w:szCs w:val="24"/>
              </w:rPr>
              <w:t xml:space="preserve"> quá trình sản xuất và </w:t>
            </w:r>
            <w:r w:rsidRPr="00B72BFA">
              <w:rPr>
                <w:rFonts w:ascii="Times New Roman" w:hAnsi="Times New Roman" w:cs="Times New Roman"/>
                <w:sz w:val="24"/>
                <w:szCs w:val="24"/>
                <w:lang w:val="vi-VN"/>
              </w:rPr>
              <w:t>thành phẩm</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lastRenderedPageBreak/>
              <w:t>đ</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Kiểm soát tái chế</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e</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Kiểm soát mẫu lưu và lưu mẫu</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g</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Kiểm định, hiệu chuẩn, hiệu chỉnh thiết bị</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h</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Kiểm soát động vật gây hại</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i</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Kiểm soát vệ sinh nhà xưởng, trang thiết bị, dụng cụ</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k</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Kiểm soát thu gom và xử lý chất thải</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l</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Kiểm soát nhiễm chéo kháng sinh (nếu có)</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A</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b/>
                <w:sz w:val="24"/>
                <w:szCs w:val="24"/>
              </w:rPr>
            </w:pPr>
            <w:r w:rsidRPr="00B72BFA">
              <w:rPr>
                <w:rFonts w:ascii="Times New Roman" w:hAnsi="Times New Roman" w:cs="Times New Roman"/>
                <w:sz w:val="24"/>
                <w:szCs w:val="24"/>
              </w:rPr>
              <w:t>m</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b/>
                <w:sz w:val="24"/>
                <w:szCs w:val="24"/>
              </w:rPr>
            </w:pPr>
            <w:r w:rsidRPr="00B72BFA">
              <w:rPr>
                <w:rFonts w:ascii="Times New Roman" w:hAnsi="Times New Roman" w:cs="Times New Roman"/>
                <w:sz w:val="24"/>
                <w:szCs w:val="24"/>
              </w:rPr>
              <w:t>Kiểm soát người ngoài ra, vào và khách thăm quan</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b/>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b/>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b/>
                <w:sz w:val="24"/>
                <w:szCs w:val="24"/>
              </w:rPr>
            </w:pPr>
            <w:r w:rsidRPr="00B72BFA">
              <w:rPr>
                <w:rFonts w:ascii="Times New Roman" w:hAnsi="Times New Roman" w:cs="Times New Roman"/>
                <w:b/>
                <w:sz w:val="24"/>
                <w:szCs w:val="24"/>
              </w:rPr>
              <w:t>II</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b/>
                <w:sz w:val="24"/>
                <w:szCs w:val="24"/>
                <w:lang w:val="vi-VN"/>
              </w:rPr>
            </w:pPr>
            <w:r w:rsidRPr="00B72BFA">
              <w:rPr>
                <w:rFonts w:ascii="Times New Roman" w:hAnsi="Times New Roman" w:cs="Times New Roman"/>
                <w:b/>
                <w:sz w:val="24"/>
                <w:szCs w:val="24"/>
              </w:rPr>
              <w:t>ĐÁNH GIÁ</w:t>
            </w:r>
            <w:r w:rsidRPr="00B72BFA">
              <w:rPr>
                <w:rFonts w:ascii="Times New Roman" w:hAnsi="Times New Roman" w:cs="Times New Roman"/>
                <w:b/>
                <w:sz w:val="24"/>
                <w:szCs w:val="24"/>
                <w:lang w:val="vi-VN"/>
              </w:rPr>
              <w:t xml:space="preserve"> GIÁM SÁT DUY TRÌ ĐIỀU KIỆN</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b/>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b/>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12</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lang w:val="en-SG"/>
              </w:rPr>
            </w:pPr>
            <w:r w:rsidRPr="00B72BFA">
              <w:rPr>
                <w:rFonts w:ascii="Times New Roman" w:hAnsi="Times New Roman" w:cs="Times New Roman"/>
                <w:sz w:val="24"/>
                <w:szCs w:val="24"/>
                <w:lang w:val="en-SG"/>
              </w:rPr>
              <w:t>Đánh giá duy trì các điều kiện theo Mục I</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13</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lang w:val="vi-VN"/>
              </w:rPr>
            </w:pPr>
            <w:r w:rsidRPr="00B72BFA">
              <w:rPr>
                <w:rFonts w:ascii="Times New Roman" w:hAnsi="Times New Roman" w:cs="Times New Roman"/>
                <w:sz w:val="24"/>
                <w:szCs w:val="24"/>
              </w:rPr>
              <w:t>Đánh giá việc á</w:t>
            </w:r>
            <w:r w:rsidRPr="00B72BFA">
              <w:rPr>
                <w:rFonts w:ascii="Times New Roman" w:hAnsi="Times New Roman" w:cs="Times New Roman"/>
                <w:sz w:val="24"/>
                <w:szCs w:val="24"/>
                <w:lang w:val="vi-VN"/>
              </w:rPr>
              <w:t xml:space="preserve">p dụng quy trình kiểm soát </w:t>
            </w:r>
            <w:r w:rsidRPr="00B72BFA">
              <w:rPr>
                <w:rFonts w:ascii="Times New Roman" w:hAnsi="Times New Roman" w:cs="Times New Roman"/>
                <w:sz w:val="24"/>
                <w:szCs w:val="24"/>
              </w:rPr>
              <w:t>chất lượng của cơ sở sản xuất</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14</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lang w:val="vi-VN"/>
              </w:rPr>
            </w:pPr>
            <w:r w:rsidRPr="00B72BFA">
              <w:rPr>
                <w:rFonts w:ascii="Times New Roman" w:hAnsi="Times New Roman" w:cs="Times New Roman"/>
                <w:sz w:val="24"/>
                <w:szCs w:val="24"/>
              </w:rPr>
              <w:t>Đánh giá việc thực hiện nghĩa vụ của cơ sở sản xuất thức ăn chăn nuôi</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a</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 xml:space="preserve">Thực hiện công bố tiêu chuẩn áp dụng; công bố hợp quy theo quy định </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lang w:val="en-GB"/>
              </w:rPr>
            </w:pPr>
            <w:r w:rsidRPr="00B72BFA">
              <w:rPr>
                <w:rFonts w:ascii="Times New Roman" w:hAnsi="Times New Roman" w:cs="Times New Roman"/>
                <w:sz w:val="24"/>
                <w:szCs w:val="24"/>
                <w:lang w:val="vi-VN"/>
              </w:rPr>
              <w:t>Thực hiện ghi nhãn hàng hóa theo quy định của pháp luật về ghi nhãn hàng hóa</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c</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Công bố hoặc đăng ký thông tin sản phẩm trên Cổng thông tin điện tử của Bộ Nông nghiệp và Phát triển nông thôn</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d</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 xml:space="preserve">Sử dụng nguyên liệu thức ăn theo quy định </w:t>
            </w:r>
            <w:r w:rsidRPr="00B72BFA">
              <w:rPr>
                <w:rFonts w:ascii="Times New Roman" w:hAnsi="Times New Roman" w:cs="Times New Roman"/>
                <w:sz w:val="24"/>
                <w:szCs w:val="24"/>
                <w:lang w:val="vi-VN"/>
              </w:rPr>
              <w:lastRenderedPageBreak/>
              <w:t>tại điểm c khoản 2 Điều 48 của Luật Chăn nuôi</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lastRenderedPageBreak/>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88" w:type="pct"/>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lastRenderedPageBreak/>
              <w:t>đ</w:t>
            </w:r>
          </w:p>
        </w:tc>
        <w:tc>
          <w:tcPr>
            <w:tcW w:w="2158" w:type="pct"/>
            <w:shd w:val="clear" w:color="auto" w:fill="FFFFFF"/>
            <w:vAlign w:val="center"/>
          </w:tcPr>
          <w:p w:rsidR="00B72BFA" w:rsidRPr="00B72BFA" w:rsidRDefault="00B72BFA" w:rsidP="00B92B84">
            <w:pPr>
              <w:spacing w:before="60" w:after="60"/>
              <w:jc w:val="both"/>
              <w:rPr>
                <w:rFonts w:ascii="Times New Roman" w:hAnsi="Times New Roman" w:cs="Times New Roman"/>
                <w:sz w:val="24"/>
                <w:szCs w:val="24"/>
              </w:rPr>
            </w:pPr>
            <w:r w:rsidRPr="00B72BFA">
              <w:rPr>
                <w:rFonts w:ascii="Times New Roman" w:hAnsi="Times New Roman" w:cs="Times New Roman"/>
                <w:sz w:val="24"/>
                <w:szCs w:val="24"/>
                <w:lang w:val="vi-VN"/>
              </w:rPr>
              <w:t>Chấp hành việc thanh tra, đánh giá của cơ quan nhà nước có thẩm quyền theo quy định của pháp luật, chấp hành chế độ báo cáo sản xuất</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r w:rsidRPr="00B72BFA">
              <w:rPr>
                <w:rFonts w:ascii="Times New Roman" w:hAnsi="Times New Roman" w:cs="Times New Roman"/>
                <w:sz w:val="24"/>
                <w:szCs w:val="24"/>
              </w:rPr>
              <w:t>B</w:t>
            </w: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lang w:val="vi-VN"/>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sz w:val="24"/>
                <w:szCs w:val="24"/>
              </w:rPr>
            </w:pPr>
          </w:p>
        </w:tc>
      </w:tr>
      <w:tr w:rsidR="00B72BFA" w:rsidRPr="00B72BFA" w:rsidTr="00B92B84">
        <w:tc>
          <w:tcPr>
            <w:tcW w:w="2446" w:type="pct"/>
            <w:gridSpan w:val="2"/>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b/>
                <w:sz w:val="24"/>
                <w:szCs w:val="24"/>
              </w:rPr>
            </w:pPr>
            <w:r w:rsidRPr="00B72BFA">
              <w:rPr>
                <w:rFonts w:ascii="Times New Roman" w:hAnsi="Times New Roman" w:cs="Times New Roman"/>
                <w:b/>
                <w:sz w:val="24"/>
                <w:szCs w:val="24"/>
              </w:rPr>
              <w:t>Số chỉ tiêu đánh giá thực tế</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b/>
                <w:sz w:val="24"/>
                <w:szCs w:val="24"/>
              </w:rPr>
            </w:pP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b/>
                <w:sz w:val="24"/>
                <w:szCs w:val="24"/>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b/>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b/>
                <w:sz w:val="24"/>
                <w:szCs w:val="24"/>
              </w:rPr>
            </w:pPr>
          </w:p>
        </w:tc>
      </w:tr>
      <w:tr w:rsidR="00B72BFA" w:rsidRPr="00B72BFA" w:rsidTr="00B92B84">
        <w:tc>
          <w:tcPr>
            <w:tcW w:w="2446" w:type="pct"/>
            <w:gridSpan w:val="2"/>
            <w:shd w:val="clear" w:color="auto" w:fill="FFFFFF"/>
            <w:vAlign w:val="center"/>
          </w:tcPr>
          <w:p w:rsidR="00B72BFA" w:rsidRPr="00B72BFA" w:rsidRDefault="00B72BFA" w:rsidP="00B92B84">
            <w:pPr>
              <w:tabs>
                <w:tab w:val="left" w:pos="275"/>
              </w:tabs>
              <w:spacing w:before="60" w:after="60"/>
              <w:rPr>
                <w:rFonts w:ascii="Times New Roman" w:hAnsi="Times New Roman" w:cs="Times New Roman"/>
                <w:b/>
                <w:sz w:val="24"/>
                <w:szCs w:val="24"/>
              </w:rPr>
            </w:pPr>
            <w:r w:rsidRPr="00B72BFA">
              <w:rPr>
                <w:rFonts w:ascii="Times New Roman" w:hAnsi="Times New Roman" w:cs="Times New Roman"/>
                <w:b/>
                <w:sz w:val="24"/>
                <w:szCs w:val="24"/>
              </w:rPr>
              <w:t>Số chỉ tiêu đạt/không đạt</w:t>
            </w:r>
          </w:p>
        </w:tc>
        <w:tc>
          <w:tcPr>
            <w:tcW w:w="521" w:type="pct"/>
            <w:shd w:val="clear" w:color="auto" w:fill="FFFFFF"/>
            <w:vAlign w:val="center"/>
          </w:tcPr>
          <w:p w:rsidR="00B72BFA" w:rsidRPr="00B72BFA" w:rsidRDefault="00B72BFA" w:rsidP="00B92B84">
            <w:pPr>
              <w:spacing w:before="60" w:after="60"/>
              <w:rPr>
                <w:rFonts w:ascii="Times New Roman" w:hAnsi="Times New Roman" w:cs="Times New Roman"/>
                <w:b/>
                <w:sz w:val="24"/>
                <w:szCs w:val="24"/>
              </w:rPr>
            </w:pPr>
          </w:p>
        </w:tc>
        <w:tc>
          <w:tcPr>
            <w:tcW w:w="431" w:type="pct"/>
            <w:shd w:val="clear" w:color="auto" w:fill="FFFFFF"/>
            <w:vAlign w:val="center"/>
          </w:tcPr>
          <w:p w:rsidR="00B72BFA" w:rsidRPr="00B72BFA" w:rsidRDefault="00B72BFA" w:rsidP="00B92B84">
            <w:pPr>
              <w:spacing w:before="60" w:after="60"/>
              <w:rPr>
                <w:rFonts w:ascii="Times New Roman" w:hAnsi="Times New Roman" w:cs="Times New Roman"/>
                <w:b/>
                <w:sz w:val="24"/>
                <w:szCs w:val="24"/>
              </w:rPr>
            </w:pPr>
          </w:p>
        </w:tc>
        <w:tc>
          <w:tcPr>
            <w:tcW w:w="501" w:type="pct"/>
            <w:shd w:val="clear" w:color="auto" w:fill="FFFFFF"/>
            <w:vAlign w:val="center"/>
          </w:tcPr>
          <w:p w:rsidR="00B72BFA" w:rsidRPr="00B72BFA" w:rsidRDefault="00B72BFA" w:rsidP="00B92B84">
            <w:pPr>
              <w:spacing w:before="60" w:after="60"/>
              <w:rPr>
                <w:rFonts w:ascii="Times New Roman" w:hAnsi="Times New Roman" w:cs="Times New Roman"/>
                <w:b/>
                <w:sz w:val="24"/>
                <w:szCs w:val="24"/>
              </w:rPr>
            </w:pPr>
          </w:p>
        </w:tc>
        <w:tc>
          <w:tcPr>
            <w:tcW w:w="1102" w:type="pct"/>
            <w:shd w:val="clear" w:color="auto" w:fill="FFFFFF"/>
            <w:vAlign w:val="center"/>
          </w:tcPr>
          <w:p w:rsidR="00B72BFA" w:rsidRPr="00B72BFA" w:rsidRDefault="00B72BFA" w:rsidP="00B92B84">
            <w:pPr>
              <w:spacing w:before="60" w:after="60"/>
              <w:rPr>
                <w:rFonts w:ascii="Times New Roman" w:hAnsi="Times New Roman" w:cs="Times New Roman"/>
                <w:b/>
                <w:sz w:val="24"/>
                <w:szCs w:val="24"/>
              </w:rPr>
            </w:pPr>
          </w:p>
        </w:tc>
      </w:tr>
    </w:tbl>
    <w:p w:rsidR="00B72BFA" w:rsidRPr="00B72BFA" w:rsidRDefault="00B72BFA" w:rsidP="00B72BFA">
      <w:pPr>
        <w:pStyle w:val="Header"/>
        <w:rPr>
          <w:b/>
          <w:sz w:val="12"/>
        </w:rPr>
      </w:pPr>
    </w:p>
    <w:p w:rsidR="00B72BFA" w:rsidRPr="00B72BFA" w:rsidRDefault="00B72BFA" w:rsidP="00B72BFA">
      <w:pPr>
        <w:pStyle w:val="NormalWeb"/>
        <w:widowControl w:val="0"/>
        <w:tabs>
          <w:tab w:val="center" w:pos="4680"/>
          <w:tab w:val="right" w:pos="9360"/>
        </w:tabs>
        <w:spacing w:before="0" w:beforeAutospacing="0" w:after="0" w:afterAutospacing="0"/>
        <w:ind w:firstLine="567"/>
        <w:rPr>
          <w:b/>
          <w:sz w:val="28"/>
          <w:szCs w:val="28"/>
        </w:rPr>
      </w:pPr>
      <w:r w:rsidRPr="00B72BFA">
        <w:rPr>
          <w:b/>
          <w:sz w:val="28"/>
          <w:szCs w:val="28"/>
        </w:rPr>
        <w:t>Kết luận</w:t>
      </w:r>
    </w:p>
    <w:p w:rsidR="00B72BFA" w:rsidRPr="00B72BFA" w:rsidRDefault="00B72BFA" w:rsidP="00B72BFA">
      <w:pPr>
        <w:pStyle w:val="NormalWeb"/>
        <w:widowControl w:val="0"/>
        <w:tabs>
          <w:tab w:val="center" w:pos="4680"/>
          <w:tab w:val="right" w:pos="9360"/>
        </w:tabs>
        <w:spacing w:before="0" w:beforeAutospacing="0" w:after="0" w:afterAutospacing="0"/>
        <w:rPr>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54"/>
        <w:gridCol w:w="2777"/>
        <w:gridCol w:w="4443"/>
      </w:tblGrid>
      <w:tr w:rsidR="00B72BFA" w:rsidRPr="00B72BFA" w:rsidTr="00B92B84">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B72BFA" w:rsidRPr="00B72BFA" w:rsidRDefault="00B72BFA" w:rsidP="00B92B84">
            <w:pPr>
              <w:widowControl w:val="0"/>
              <w:tabs>
                <w:tab w:val="left" w:pos="275"/>
              </w:tabs>
              <w:spacing w:before="60" w:after="60"/>
              <w:rPr>
                <w:rFonts w:ascii="Times New Roman" w:hAnsi="Times New Roman" w:cs="Times New Roman"/>
                <w:b/>
                <w:sz w:val="24"/>
                <w:szCs w:val="24"/>
              </w:rPr>
            </w:pPr>
            <w:r w:rsidRPr="00B72BFA">
              <w:rPr>
                <w:rFonts w:ascii="Times New Roman" w:hAnsi="Times New Roman" w:cs="Times New Roman"/>
                <w:b/>
                <w:sz w:val="24"/>
                <w:szCs w:val="24"/>
              </w:rPr>
              <w:t>Hình thức đánh giá</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tcPr>
          <w:p w:rsidR="00B72BFA" w:rsidRPr="00B72BFA" w:rsidRDefault="00B72BFA" w:rsidP="00B92B84">
            <w:pPr>
              <w:widowControl w:val="0"/>
              <w:spacing w:before="60" w:after="60"/>
              <w:rPr>
                <w:rFonts w:ascii="Times New Roman" w:hAnsi="Times New Roman" w:cs="Times New Roman"/>
                <w:b/>
                <w:spacing w:val="-4"/>
                <w:sz w:val="24"/>
                <w:szCs w:val="24"/>
              </w:rPr>
            </w:pPr>
            <w:r w:rsidRPr="00B72BFA">
              <w:rPr>
                <w:rFonts w:ascii="Times New Roman" w:hAnsi="Times New Roman" w:cs="Times New Roman"/>
                <w:b/>
                <w:spacing w:val="-4"/>
                <w:sz w:val="24"/>
                <w:szCs w:val="24"/>
              </w:rPr>
              <w:t>Kết luận</w:t>
            </w:r>
          </w:p>
        </w:tc>
        <w:tc>
          <w:tcPr>
            <w:tcW w:w="2345" w:type="pct"/>
            <w:tcBorders>
              <w:top w:val="single" w:sz="4" w:space="0" w:color="auto"/>
              <w:left w:val="single" w:sz="4" w:space="0" w:color="auto"/>
              <w:bottom w:val="single" w:sz="4" w:space="0" w:color="auto"/>
              <w:right w:val="single" w:sz="4" w:space="0" w:color="auto"/>
            </w:tcBorders>
            <w:shd w:val="clear" w:color="auto" w:fill="FFFFFF"/>
            <w:vAlign w:val="center"/>
          </w:tcPr>
          <w:p w:rsidR="00B72BFA" w:rsidRPr="00B72BFA" w:rsidRDefault="00B72BFA" w:rsidP="00B92B84">
            <w:pPr>
              <w:widowControl w:val="0"/>
              <w:spacing w:before="60" w:after="60"/>
              <w:rPr>
                <w:rFonts w:ascii="Times New Roman" w:hAnsi="Times New Roman" w:cs="Times New Roman"/>
                <w:b/>
                <w:sz w:val="24"/>
                <w:szCs w:val="24"/>
              </w:rPr>
            </w:pPr>
            <w:r w:rsidRPr="00B72BFA">
              <w:rPr>
                <w:rFonts w:ascii="Times New Roman" w:hAnsi="Times New Roman" w:cs="Times New Roman"/>
                <w:b/>
                <w:sz w:val="24"/>
                <w:szCs w:val="24"/>
              </w:rPr>
              <w:t>Kết quả đánh giá</w:t>
            </w:r>
          </w:p>
        </w:tc>
      </w:tr>
      <w:tr w:rsidR="00B72BFA" w:rsidRPr="00B72BFA" w:rsidTr="00B92B84">
        <w:trPr>
          <w:trHeight w:val="639"/>
        </w:trPr>
        <w:tc>
          <w:tcPr>
            <w:tcW w:w="1189" w:type="pct"/>
            <w:tcBorders>
              <w:top w:val="single" w:sz="4" w:space="0" w:color="auto"/>
              <w:left w:val="single" w:sz="4" w:space="0" w:color="auto"/>
              <w:bottom w:val="single" w:sz="4" w:space="0" w:color="auto"/>
              <w:right w:val="single" w:sz="4" w:space="0" w:color="auto"/>
            </w:tcBorders>
            <w:shd w:val="clear" w:color="auto" w:fill="FFFFFF"/>
            <w:vAlign w:val="center"/>
          </w:tcPr>
          <w:p w:rsidR="00B72BFA" w:rsidRPr="00B72BFA" w:rsidRDefault="00B72BFA" w:rsidP="00B92B84">
            <w:pPr>
              <w:widowControl w:val="0"/>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Lần đầu</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tcPr>
          <w:p w:rsidR="00B72BFA" w:rsidRPr="00B72BFA" w:rsidRDefault="00B72BFA" w:rsidP="00B92B84">
            <w:pPr>
              <w:widowControl w:val="0"/>
              <w:spacing w:before="60" w:after="60"/>
              <w:rPr>
                <w:rFonts w:ascii="Times New Roman" w:hAnsi="Times New Roman" w:cs="Times New Roman"/>
                <w:spacing w:val="-4"/>
                <w:sz w:val="24"/>
                <w:szCs w:val="24"/>
                <w:lang w:val="vi-VN"/>
              </w:rPr>
            </w:pPr>
            <w:r w:rsidRPr="00B72BFA">
              <w:rPr>
                <w:rFonts w:ascii="Times New Roman" w:hAnsi="Times New Roman" w:cs="Times New Roman"/>
                <w:sz w:val="24"/>
                <w:szCs w:val="24"/>
              </w:rPr>
              <w:t>Đạt, cấp Giấy chứng nhận</w:t>
            </w:r>
          </w:p>
        </w:tc>
        <w:tc>
          <w:tcPr>
            <w:tcW w:w="2345" w:type="pct"/>
            <w:tcBorders>
              <w:top w:val="single" w:sz="4" w:space="0" w:color="auto"/>
              <w:left w:val="single" w:sz="4" w:space="0" w:color="auto"/>
              <w:bottom w:val="single" w:sz="4" w:space="0" w:color="auto"/>
              <w:right w:val="single" w:sz="4" w:space="0" w:color="auto"/>
            </w:tcBorders>
            <w:shd w:val="clear" w:color="auto" w:fill="FFFFFF"/>
            <w:vAlign w:val="center"/>
          </w:tcPr>
          <w:p w:rsidR="00B72BFA" w:rsidRPr="00B72BFA" w:rsidRDefault="00B72BFA" w:rsidP="00B92B84">
            <w:pPr>
              <w:widowControl w:val="0"/>
              <w:spacing w:before="60" w:after="60"/>
              <w:rPr>
                <w:rFonts w:ascii="Times New Roman" w:hAnsi="Times New Roman" w:cs="Times New Roman"/>
                <w:sz w:val="24"/>
                <w:szCs w:val="24"/>
                <w:lang w:val="vi-VN"/>
              </w:rPr>
            </w:pPr>
            <w:r w:rsidRPr="00B72BFA">
              <w:rPr>
                <w:rFonts w:ascii="Times New Roman" w:hAnsi="Times New Roman" w:cs="Times New Roman"/>
                <w:sz w:val="24"/>
                <w:szCs w:val="24"/>
                <w:lang w:val="vi-VN"/>
              </w:rPr>
              <w:t>100% chỉ tiêu loại A đạt</w:t>
            </w:r>
          </w:p>
          <w:p w:rsidR="00B72BFA" w:rsidRPr="00B72BFA" w:rsidRDefault="00B72BFA" w:rsidP="00B92B84">
            <w:pPr>
              <w:widowControl w:val="0"/>
              <w:spacing w:before="60" w:after="60"/>
              <w:rPr>
                <w:rFonts w:ascii="Times New Roman" w:hAnsi="Times New Roman" w:cs="Times New Roman"/>
                <w:sz w:val="24"/>
                <w:szCs w:val="24"/>
                <w:lang w:val="vi-VN"/>
              </w:rPr>
            </w:pPr>
            <w:r w:rsidRPr="00B72BFA">
              <w:rPr>
                <w:rFonts w:ascii="Times New Roman" w:hAnsi="Times New Roman" w:cs="Times New Roman"/>
                <w:sz w:val="24"/>
                <w:szCs w:val="24"/>
                <w:lang w:val="vi-VN"/>
              </w:rPr>
              <w:t>100% chỉ tiêu loại B đạt</w:t>
            </w:r>
          </w:p>
        </w:tc>
      </w:tr>
      <w:tr w:rsidR="00B72BFA" w:rsidRPr="00B72BFA" w:rsidTr="00B92B84">
        <w:trPr>
          <w:trHeight w:val="594"/>
        </w:trPr>
        <w:tc>
          <w:tcPr>
            <w:tcW w:w="1189" w:type="pct"/>
            <w:vMerge w:val="restart"/>
            <w:tcBorders>
              <w:top w:val="single" w:sz="4" w:space="0" w:color="auto"/>
              <w:left w:val="single" w:sz="4" w:space="0" w:color="auto"/>
              <w:right w:val="single" w:sz="4" w:space="0" w:color="auto"/>
            </w:tcBorders>
            <w:shd w:val="clear" w:color="auto" w:fill="FFFFFF"/>
            <w:vAlign w:val="center"/>
          </w:tcPr>
          <w:p w:rsidR="00B72BFA" w:rsidRPr="00B72BFA" w:rsidRDefault="00B72BFA" w:rsidP="00B92B84">
            <w:pPr>
              <w:widowControl w:val="0"/>
              <w:tabs>
                <w:tab w:val="left" w:pos="275"/>
              </w:tabs>
              <w:spacing w:before="60" w:after="60"/>
              <w:rPr>
                <w:rFonts w:ascii="Times New Roman" w:hAnsi="Times New Roman" w:cs="Times New Roman"/>
                <w:sz w:val="24"/>
                <w:szCs w:val="24"/>
              </w:rPr>
            </w:pPr>
            <w:r w:rsidRPr="00B72BFA">
              <w:rPr>
                <w:rFonts w:ascii="Times New Roman" w:hAnsi="Times New Roman" w:cs="Times New Roman"/>
                <w:sz w:val="24"/>
                <w:szCs w:val="24"/>
              </w:rPr>
              <w:t>Đánh giá giám sát</w:t>
            </w: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tcPr>
          <w:p w:rsidR="00B72BFA" w:rsidRPr="00B72BFA" w:rsidRDefault="00B72BFA" w:rsidP="00B92B84">
            <w:pPr>
              <w:widowControl w:val="0"/>
              <w:spacing w:before="60" w:after="60"/>
              <w:rPr>
                <w:rFonts w:ascii="Times New Roman" w:hAnsi="Times New Roman" w:cs="Times New Roman"/>
                <w:sz w:val="24"/>
                <w:szCs w:val="24"/>
              </w:rPr>
            </w:pPr>
            <w:r w:rsidRPr="00B72BFA">
              <w:rPr>
                <w:rFonts w:ascii="Times New Roman" w:hAnsi="Times New Roman" w:cs="Times New Roman"/>
                <w:sz w:val="24"/>
                <w:szCs w:val="24"/>
              </w:rPr>
              <w:t>Duy trì Giấy chứng nhận</w:t>
            </w:r>
          </w:p>
        </w:tc>
        <w:tc>
          <w:tcPr>
            <w:tcW w:w="2345" w:type="pct"/>
            <w:tcBorders>
              <w:top w:val="single" w:sz="4" w:space="0" w:color="auto"/>
              <w:left w:val="single" w:sz="4" w:space="0" w:color="auto"/>
              <w:bottom w:val="single" w:sz="4" w:space="0" w:color="auto"/>
              <w:right w:val="single" w:sz="4" w:space="0" w:color="auto"/>
            </w:tcBorders>
            <w:shd w:val="clear" w:color="auto" w:fill="FFFFFF"/>
            <w:vAlign w:val="center"/>
          </w:tcPr>
          <w:p w:rsidR="00B72BFA" w:rsidRPr="00B72BFA" w:rsidRDefault="00B72BFA" w:rsidP="00B92B84">
            <w:pPr>
              <w:widowControl w:val="0"/>
              <w:spacing w:before="60" w:after="60"/>
              <w:rPr>
                <w:rFonts w:ascii="Times New Roman" w:hAnsi="Times New Roman" w:cs="Times New Roman"/>
                <w:sz w:val="24"/>
                <w:szCs w:val="24"/>
              </w:rPr>
            </w:pPr>
            <w:r w:rsidRPr="00B72BFA">
              <w:rPr>
                <w:rFonts w:ascii="Times New Roman" w:hAnsi="Times New Roman" w:cs="Times New Roman"/>
                <w:sz w:val="24"/>
                <w:szCs w:val="24"/>
              </w:rPr>
              <w:t>100% chỉ tiêu loại A đạt</w:t>
            </w:r>
          </w:p>
          <w:p w:rsidR="00B72BFA" w:rsidRPr="00B72BFA" w:rsidRDefault="00B72BFA" w:rsidP="00B92B84">
            <w:pPr>
              <w:widowControl w:val="0"/>
              <w:spacing w:before="60" w:after="60"/>
              <w:rPr>
                <w:rFonts w:ascii="Times New Roman" w:hAnsi="Times New Roman" w:cs="Times New Roman"/>
                <w:sz w:val="24"/>
                <w:szCs w:val="24"/>
              </w:rPr>
            </w:pPr>
            <w:r w:rsidRPr="00B72BFA">
              <w:rPr>
                <w:rFonts w:ascii="Times New Roman" w:hAnsi="Times New Roman" w:cs="Times New Roman"/>
                <w:sz w:val="24"/>
                <w:szCs w:val="24"/>
              </w:rPr>
              <w:t>100% chỉ tiêu loại B đạt</w:t>
            </w:r>
          </w:p>
        </w:tc>
      </w:tr>
      <w:tr w:rsidR="00B72BFA" w:rsidRPr="00B72BFA" w:rsidTr="00B92B84">
        <w:tc>
          <w:tcPr>
            <w:tcW w:w="1189" w:type="pct"/>
            <w:vMerge/>
            <w:tcBorders>
              <w:left w:val="single" w:sz="4" w:space="0" w:color="auto"/>
              <w:right w:val="single" w:sz="4" w:space="0" w:color="auto"/>
            </w:tcBorders>
            <w:shd w:val="clear" w:color="auto" w:fill="FFFFFF"/>
            <w:vAlign w:val="center"/>
          </w:tcPr>
          <w:p w:rsidR="00B72BFA" w:rsidRPr="00B72BFA" w:rsidRDefault="00B72BFA" w:rsidP="00B92B84">
            <w:pPr>
              <w:widowControl w:val="0"/>
              <w:tabs>
                <w:tab w:val="left" w:pos="275"/>
              </w:tabs>
              <w:spacing w:before="60" w:after="60"/>
              <w:rPr>
                <w:rFonts w:ascii="Times New Roman" w:hAnsi="Times New Roman" w:cs="Times New Roman"/>
                <w:sz w:val="24"/>
                <w:szCs w:val="24"/>
              </w:rPr>
            </w:pP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tcPr>
          <w:p w:rsidR="00B72BFA" w:rsidRPr="00B72BFA" w:rsidRDefault="00B72BFA" w:rsidP="00B92B84">
            <w:pPr>
              <w:widowControl w:val="0"/>
              <w:spacing w:before="60" w:after="60"/>
              <w:rPr>
                <w:rFonts w:ascii="Times New Roman" w:hAnsi="Times New Roman" w:cs="Times New Roman"/>
                <w:sz w:val="24"/>
                <w:szCs w:val="24"/>
              </w:rPr>
            </w:pPr>
            <w:r w:rsidRPr="00B72BFA">
              <w:rPr>
                <w:rFonts w:ascii="Times New Roman" w:hAnsi="Times New Roman" w:cs="Times New Roman"/>
                <w:sz w:val="24"/>
                <w:szCs w:val="24"/>
              </w:rPr>
              <w:t>Tạm dừng sản xuất trong thời gian chờ khắc phục</w:t>
            </w:r>
          </w:p>
        </w:tc>
        <w:tc>
          <w:tcPr>
            <w:tcW w:w="2345" w:type="pct"/>
            <w:tcBorders>
              <w:top w:val="single" w:sz="4" w:space="0" w:color="auto"/>
              <w:left w:val="single" w:sz="4" w:space="0" w:color="auto"/>
              <w:bottom w:val="single" w:sz="4" w:space="0" w:color="auto"/>
              <w:right w:val="single" w:sz="4" w:space="0" w:color="auto"/>
            </w:tcBorders>
            <w:shd w:val="clear" w:color="auto" w:fill="FFFFFF"/>
            <w:vAlign w:val="center"/>
          </w:tcPr>
          <w:p w:rsidR="00B72BFA" w:rsidRPr="00B72BFA" w:rsidRDefault="00B72BFA" w:rsidP="00B92B84">
            <w:pPr>
              <w:widowControl w:val="0"/>
              <w:spacing w:before="60" w:after="60"/>
              <w:rPr>
                <w:rFonts w:ascii="Times New Roman" w:hAnsi="Times New Roman" w:cs="Times New Roman"/>
                <w:sz w:val="24"/>
                <w:szCs w:val="24"/>
              </w:rPr>
            </w:pPr>
            <w:r w:rsidRPr="00B72BFA">
              <w:rPr>
                <w:rFonts w:ascii="Times New Roman" w:hAnsi="Times New Roman" w:cs="Times New Roman"/>
                <w:sz w:val="24"/>
                <w:szCs w:val="24"/>
              </w:rPr>
              <w:t>Có 02 chỉ tiêu loại A không đạt trở lên</w:t>
            </w:r>
          </w:p>
          <w:p w:rsidR="00B72BFA" w:rsidRPr="00B72BFA" w:rsidRDefault="00B72BFA" w:rsidP="00B92B84">
            <w:pPr>
              <w:widowControl w:val="0"/>
              <w:spacing w:before="60" w:after="60"/>
              <w:rPr>
                <w:rFonts w:ascii="Times New Roman" w:hAnsi="Times New Roman" w:cs="Times New Roman"/>
                <w:sz w:val="24"/>
                <w:szCs w:val="24"/>
              </w:rPr>
            </w:pPr>
            <w:r w:rsidRPr="00B72BFA">
              <w:rPr>
                <w:rFonts w:ascii="Times New Roman" w:hAnsi="Times New Roman" w:cs="Times New Roman"/>
                <w:sz w:val="24"/>
                <w:szCs w:val="24"/>
              </w:rPr>
              <w:t>hoặc 07 chỉ tiêu loại B không đạt trở lên</w:t>
            </w:r>
          </w:p>
        </w:tc>
      </w:tr>
      <w:tr w:rsidR="00B72BFA" w:rsidRPr="00B72BFA" w:rsidTr="00B92B84">
        <w:tc>
          <w:tcPr>
            <w:tcW w:w="1189" w:type="pct"/>
            <w:vMerge/>
            <w:tcBorders>
              <w:left w:val="single" w:sz="4" w:space="0" w:color="auto"/>
              <w:bottom w:val="single" w:sz="4" w:space="0" w:color="auto"/>
              <w:right w:val="single" w:sz="4" w:space="0" w:color="auto"/>
            </w:tcBorders>
            <w:shd w:val="clear" w:color="auto" w:fill="FFFFFF"/>
            <w:vAlign w:val="center"/>
          </w:tcPr>
          <w:p w:rsidR="00B72BFA" w:rsidRPr="00B72BFA" w:rsidRDefault="00B72BFA" w:rsidP="00B92B84">
            <w:pPr>
              <w:widowControl w:val="0"/>
              <w:tabs>
                <w:tab w:val="left" w:pos="275"/>
              </w:tabs>
              <w:spacing w:before="60" w:after="60"/>
              <w:rPr>
                <w:rFonts w:ascii="Times New Roman" w:hAnsi="Times New Roman" w:cs="Times New Roman"/>
                <w:sz w:val="24"/>
                <w:szCs w:val="24"/>
              </w:rPr>
            </w:pPr>
          </w:p>
        </w:tc>
        <w:tc>
          <w:tcPr>
            <w:tcW w:w="1465" w:type="pct"/>
            <w:tcBorders>
              <w:top w:val="single" w:sz="4" w:space="0" w:color="auto"/>
              <w:left w:val="single" w:sz="4" w:space="0" w:color="auto"/>
              <w:bottom w:val="single" w:sz="4" w:space="0" w:color="auto"/>
              <w:right w:val="single" w:sz="4" w:space="0" w:color="auto"/>
            </w:tcBorders>
            <w:shd w:val="clear" w:color="auto" w:fill="FFFFFF"/>
            <w:vAlign w:val="center"/>
          </w:tcPr>
          <w:p w:rsidR="00B72BFA" w:rsidRPr="00B72BFA" w:rsidRDefault="00B72BFA" w:rsidP="00B92B84">
            <w:pPr>
              <w:widowControl w:val="0"/>
              <w:spacing w:before="60" w:after="60"/>
              <w:rPr>
                <w:rFonts w:ascii="Times New Roman" w:hAnsi="Times New Roman" w:cs="Times New Roman"/>
                <w:sz w:val="24"/>
                <w:szCs w:val="24"/>
              </w:rPr>
            </w:pPr>
            <w:r w:rsidRPr="00B72BFA">
              <w:rPr>
                <w:rFonts w:ascii="Times New Roman" w:hAnsi="Times New Roman" w:cs="Times New Roman"/>
                <w:sz w:val="24"/>
                <w:szCs w:val="24"/>
              </w:rPr>
              <w:t>Thu hồi Giấy chứng nhận</w:t>
            </w:r>
          </w:p>
        </w:tc>
        <w:tc>
          <w:tcPr>
            <w:tcW w:w="2345" w:type="pct"/>
            <w:tcBorders>
              <w:top w:val="single" w:sz="4" w:space="0" w:color="auto"/>
              <w:left w:val="single" w:sz="4" w:space="0" w:color="auto"/>
              <w:bottom w:val="single" w:sz="4" w:space="0" w:color="auto"/>
              <w:right w:val="single" w:sz="4" w:space="0" w:color="auto"/>
            </w:tcBorders>
            <w:shd w:val="clear" w:color="auto" w:fill="FFFFFF"/>
            <w:vAlign w:val="center"/>
          </w:tcPr>
          <w:p w:rsidR="00B72BFA" w:rsidRPr="00B72BFA" w:rsidRDefault="00B72BFA" w:rsidP="00B92B84">
            <w:pPr>
              <w:widowControl w:val="0"/>
              <w:spacing w:before="60" w:after="60"/>
              <w:rPr>
                <w:rFonts w:ascii="Times New Roman" w:hAnsi="Times New Roman" w:cs="Times New Roman"/>
                <w:sz w:val="24"/>
                <w:szCs w:val="24"/>
              </w:rPr>
            </w:pPr>
            <w:r w:rsidRPr="00B72BFA">
              <w:rPr>
                <w:rFonts w:ascii="Times New Roman" w:hAnsi="Times New Roman" w:cs="Times New Roman"/>
                <w:sz w:val="24"/>
                <w:szCs w:val="24"/>
              </w:rPr>
              <w:t>Không thực hiện khắc phục trong thời hạn đã cam kết</w:t>
            </w:r>
          </w:p>
        </w:tc>
      </w:tr>
    </w:tbl>
    <w:p w:rsidR="00BA1EB2" w:rsidRPr="00B72BFA" w:rsidRDefault="00BA1EB2">
      <w:pPr>
        <w:rPr>
          <w:rFonts w:ascii="Times New Roman" w:hAnsi="Times New Roman" w:cs="Times New Roman"/>
        </w:rPr>
      </w:pPr>
    </w:p>
    <w:sectPr w:rsidR="00BA1EB2" w:rsidRPr="00B72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BFA"/>
    <w:rsid w:val="00253B08"/>
    <w:rsid w:val="00B72BFA"/>
    <w:rsid w:val="00BA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w:basedOn w:val="Normal"/>
    <w:uiPriority w:val="34"/>
    <w:unhideWhenUsed/>
    <w:qFormat/>
    <w:rsid w:val="00B72BF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2BFA"/>
    <w:pPr>
      <w:tabs>
        <w:tab w:val="center" w:pos="4680"/>
        <w:tab w:val="right" w:pos="9360"/>
      </w:tabs>
      <w:spacing w:before="120" w:after="120" w:line="240" w:lineRule="auto"/>
      <w:jc w:val="center"/>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72BFA"/>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w:basedOn w:val="Normal"/>
    <w:uiPriority w:val="34"/>
    <w:unhideWhenUsed/>
    <w:qFormat/>
    <w:rsid w:val="00B72BF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2BFA"/>
    <w:pPr>
      <w:tabs>
        <w:tab w:val="center" w:pos="4680"/>
        <w:tab w:val="right" w:pos="9360"/>
      </w:tabs>
      <w:spacing w:before="120" w:after="120" w:line="240" w:lineRule="auto"/>
      <w:jc w:val="center"/>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72BFA"/>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2020-04-23T03:57:00Z</dcterms:created>
  <dcterms:modified xsi:type="dcterms:W3CDTF">2020-08-20T11:46:00Z</dcterms:modified>
</cp:coreProperties>
</file>